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7E53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428D99F9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15D65874">
      <w:pPr>
        <w:ind w:firstLine="3253" w:firstLineChars="900"/>
        <w:rPr>
          <w:sz w:val="36"/>
          <w:szCs w:val="36"/>
        </w:rPr>
      </w:pPr>
      <w:r>
        <w:rPr>
          <w:rFonts w:hint="eastAsia" w:eastAsia="仿宋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eastAsia="仿宋"/>
          <w:b/>
          <w:color w:val="000000"/>
          <w:sz w:val="36"/>
          <w:szCs w:val="36"/>
        </w:rPr>
        <w:t>技术要求</w:t>
      </w:r>
    </w:p>
    <w:p w14:paraId="2F087559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1：超低温冰箱（1台）</w:t>
      </w:r>
    </w:p>
    <w:p w14:paraId="086BDD21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★1.1、工作条件：</w:t>
      </w:r>
    </w:p>
    <w:p w14:paraId="198D92F9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环境温度：10～32℃，电源220V/50Hz；</w:t>
      </w:r>
    </w:p>
    <w:p w14:paraId="6EB3597B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样式：立式；</w:t>
      </w:r>
    </w:p>
    <w:p w14:paraId="58EF9E98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有效容积：≥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20L；</w:t>
      </w:r>
    </w:p>
    <w:p w14:paraId="6183FB87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整机宽度：≤11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0mm(含手把、箱体、铰链)，保障足够放置空间；</w:t>
      </w:r>
    </w:p>
    <w:p w14:paraId="2A66C9BC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整机装箱量：≥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00个冻存盒，</w:t>
      </w:r>
    </w:p>
    <w:p w14:paraId="3B11B7C9">
      <w:pPr>
        <w:spacing w:line="300" w:lineRule="exact"/>
        <w:ind w:firstLine="240" w:firstLineChars="1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整机样本量：≥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0000份（2ml冻存管）；</w:t>
      </w:r>
    </w:p>
    <w:p w14:paraId="31C46DDE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▲1.2、采用HC环保制冷剂，制冷效率高，节能环保，全球变暖潜能值GWP≤25；根据低温保存箱国家标准GB/T 20154-2014要求，低温保存箱铭牌或标签上要标注制冷剂名称及装入量；制冷剂用量符合国家安全标准,单制冷系统可燃制冷剂灌注量不能高于150g；提供产品铭牌和相关证明材料；</w:t>
      </w:r>
    </w:p>
    <w:p w14:paraId="57B79AF0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★1.3、采用自复叠双制冷系统，双压缩机独立控制，单独参与箱内制冷，实现不同工况动态匹配，提高系统可靠性并降低噪音；提供产品彩页和制冷原理图等相关证明材料；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9BFD95B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▲1.4、温度控制：微电脑控制，箱内温度-40℃~-86℃可调，标配L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ED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（可选配1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寸L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）显示屏，可显示箱内温度，设定温度，环境温度，输入电压。能设定高低温报警和箱内温度，具有故障提示预警功能。显示输入电压条件。</w:t>
      </w:r>
    </w:p>
    <w:p w14:paraId="10024EAE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1.5、安全系统：多种故障报警（高低温报警、传感器故障报警、门开报警、冷凝器脏报警、电池电量低报警）；两种报警方式（声音蜂鸣报警、灯光闪烁报警）；多重保护功能（开机延时保护可设定时间、显示面板密码锁功能）；所有部件独立接地；</w:t>
      </w:r>
    </w:p>
    <w:p w14:paraId="43911BCA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1.6、一体式手把门锁设计，单手实现开关门。双锁结构设计,自带暗锁，可同时使用暗锁（四把钥匙）及双挂锁；4个内门并带密封条设计，外门4层密封，整机共计5层密封，保温效果好。</w:t>
      </w:r>
    </w:p>
    <w:p w14:paraId="30E3DF2A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1.7、使用航空真空隔热材料VIP+PU整体发泡≤90mm，VIP厚度≥25mm，保温效果好；保温性能一致，占地面积更小。</w:t>
      </w:r>
    </w:p>
    <w:p w14:paraId="30F50C60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1.8、搁架可调，方便用户存储物品，可选配温度记录仪和冻存架、冻存盒等；双测试孔设计，方便用户实验使用和监控箱内温度；</w:t>
      </w:r>
    </w:p>
    <w:p w14:paraId="43E8889B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▲1.9、达到稳定运行工作状态时，冰箱耗电量应≤12.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Kw.h/24h；符合《低温保存箱节能环保认证技术规范》要求，并获得节能、环保报告及证书；提供中国质量中心节能证书和环保证书（原件备查，并提供CQC网站截图及网址备查）</w:t>
      </w:r>
    </w:p>
    <w:p w14:paraId="4ACD71F5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▲1.10、温度均匀性：依据GB/T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规定的方法进行均匀度检测，温度均匀度≤2℃；提供具有C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4699A111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、温度波动度：依据GB/T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规定的方法进行波动度检测，温度波动度≤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0EC4D395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、降温时间：依据 GB/T 20154-20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 规定的检测方法进行降温时间检测，降温时间≤3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.9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小时，提供具有C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2FF5BCC4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、开门恢复时间：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依据 GB/T 20154-20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 规定的检测方法进行开门回复时间检测，开门恢复时间≤2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min；提供具有C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0157898B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▲1.14、保温时间：</w:t>
      </w:r>
      <w:r>
        <w:rPr>
          <w:rFonts w:hint="eastAsia" w:ascii="宋体" w:hAnsi="宋体" w:eastAsia="宋体"/>
          <w:sz w:val="24"/>
        </w:rPr>
        <w:t>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规定的方法进行保温时间检测，断电保温时间≥3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min；提供具有C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、CNAS、ILAC资质的第三方机构检验报告；</w:t>
      </w:r>
    </w:p>
    <w:p w14:paraId="164440E9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▲1.15、噪声：依据GB/T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规定的方法进行噪声检测，噪音值≤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（A）</w:t>
      </w:r>
    </w:p>
    <w:p w14:paraId="537AF2F3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、自动加热门体快速平衡孔设计，二次开门时间小于1分钟，支持短时间内连续多次开门；</w:t>
      </w:r>
    </w:p>
    <w:p w14:paraId="2EC7447C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1.17、标配5V冷链供电系统，专门为冷链采集模块供电，避免外部供电杂乱、触电风险；标配RS485数据接口，USB数据接口，选配物联模块，手机APP实时监控冰箱运行状态。</w:t>
      </w:r>
    </w:p>
    <w:p w14:paraId="2D9B0FEE">
      <w:pPr>
        <w:spacing w:line="300" w:lineRule="exac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、具有医疗器械注册证，证书上产品型号与投标型号完全符合；</w:t>
      </w:r>
    </w:p>
    <w:p w14:paraId="5BB49DAC">
      <w:pPr>
        <w:ind w:firstLine="1540" w:firstLineChars="700"/>
      </w:pPr>
    </w:p>
    <w:p w14:paraId="7BC1608F">
      <w:pPr>
        <w:ind w:left="2420" w:leftChars="11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2：低温保存箱（1台）</w:t>
      </w:r>
    </w:p>
    <w:p w14:paraId="48E8453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2.1、工作条件：环境温度10～32℃，电源220V/50Hz</w:t>
      </w:r>
    </w:p>
    <w:p w14:paraId="11B48C4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2.2、样式：立式</w:t>
      </w:r>
    </w:p>
    <w:p w14:paraId="5675465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2.3、有效容积：≥520L</w:t>
      </w:r>
    </w:p>
    <w:p w14:paraId="6C1888A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2.4、外部尺寸：≤940*845*1878mm</w:t>
      </w:r>
    </w:p>
    <w:p w14:paraId="0D531F66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2.5、内部尺寸：≤704*620*1230mm，</w:t>
      </w:r>
    </w:p>
    <w:p w14:paraId="4791F2C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2.6、温度范围-10°C～-30°C可调节；</w:t>
      </w:r>
    </w:p>
    <w:p w14:paraId="451C5A9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2.7、微电脑控制，LCD数码显示箱内温度，显示精度0.1℃；</w:t>
      </w:r>
    </w:p>
    <w:p w14:paraId="6BCC54E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2.8、具有多种故障报警：高温报警、低温报警、传感器故障报警、环温高报警、断电报警、门开报警；</w:t>
      </w:r>
    </w:p>
    <w:p w14:paraId="18E314E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2.9、具有多种报警方式：声音蜂鸣报警、数字闪烁报警、符号闪烁报警，远程报警接口；</w:t>
      </w:r>
    </w:p>
    <w:p w14:paraId="5AA52DF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2.10、多重保护功能：开机延时保护、停机间隔保护、显示面板密码保护、断电记忆数据保护、传感器故障保护运行； </w:t>
      </w:r>
    </w:p>
    <w:p w14:paraId="0DE247D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▲2.11、具有断电报警功能，且在产品断电后能有数字温度显示≥2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小时；</w:t>
      </w:r>
    </w:p>
    <w:p w14:paraId="3CEA990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▲2.12、采用HC环保制冷剂和制冷系统，明确制冷剂用量，制冷剂用量符合国家安全标准,可燃制冷剂不能高于150g；</w:t>
      </w:r>
    </w:p>
    <w:p w14:paraId="0EFEB6C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2.13、根据低温保存箱国家标准GB/T 20154要求，低温保存箱铭牌上要标注制冷剂的详细名称及装入量；</w:t>
      </w:r>
    </w:p>
    <w:p w14:paraId="5CB5EFF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2.14、采用碳氢高效压缩机，更节能环保;德国EBM风机，高效制冷，使用寿命更长；</w:t>
      </w:r>
    </w:p>
    <w:p w14:paraId="4AC2C49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2.15、设定-30℃的特性点温度均匀性≤3℃，可提供实验室符合CNAS\CMA资质的检验报告；</w:t>
      </w:r>
    </w:p>
    <w:p w14:paraId="2CFDD9F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▲2.16、立式双门结构，优化嵌入式双密封条设计，LBA整体发泡，发泡层厚度≥80mm，密封保温效果好；</w:t>
      </w:r>
    </w:p>
    <w:p w14:paraId="219F6FD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▲2.17、内藏式蒸发器设计，金属喷粉内胆，防腐蚀，制冷快；</w:t>
      </w:r>
    </w:p>
    <w:p w14:paraId="7C912FF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2.18、箱内大空间，搁架间距上下可调，便于存放不同尺寸的物品；</w:t>
      </w:r>
    </w:p>
    <w:p w14:paraId="68E8FEE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2.19、门锁+锁鼻一体式手把门锁设计，即可一把钥匙一把锁，又可外加挂锁，可随意配置任意挂锁，实现多人管理；</w:t>
      </w:r>
    </w:p>
    <w:p w14:paraId="4D88A3F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2.20、具有2个测试孔，方便实验使用和监控箱内温度；</w:t>
      </w:r>
    </w:p>
    <w:p w14:paraId="0E05FFD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▲2.21、4脚轮+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底脚设计，便于移动和锁定；</w:t>
      </w:r>
    </w:p>
    <w:p w14:paraId="1735745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2.22、可选配圆盘式温度记录仪，RS485或USB接口或USB接口+打印机;</w:t>
      </w:r>
    </w:p>
    <w:p w14:paraId="78BBEF4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2.23、整机输入功率≤300W，耗电量低至3.5Kwh/24h。</w:t>
      </w:r>
    </w:p>
    <w:p w14:paraId="5CD7B5A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2.24、稳定运行噪音：≤40分贝。</w:t>
      </w:r>
    </w:p>
    <w:p w14:paraId="1A73169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2.25、具有完善认证证书，医疗器械注册证、CE认证、UL认证等。</w:t>
      </w:r>
    </w:p>
    <w:p w14:paraId="10F58117">
      <w:pPr>
        <w:ind w:firstLine="2560" w:firstLineChars="8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3：</w:t>
      </w:r>
      <w:r>
        <w:rPr>
          <w:rFonts w:ascii="宋体" w:hAnsi="宋体" w:eastAsia="宋体"/>
          <w:sz w:val="32"/>
          <w:szCs w:val="32"/>
        </w:rPr>
        <w:t>液氮罐</w:t>
      </w:r>
      <w:r>
        <w:rPr>
          <w:rFonts w:hint="eastAsia" w:ascii="宋体" w:hAnsi="宋体" w:eastAsia="宋体"/>
          <w:sz w:val="32"/>
          <w:szCs w:val="32"/>
        </w:rPr>
        <w:t>（1个）</w:t>
      </w:r>
    </w:p>
    <w:p w14:paraId="610530E5">
      <w:pPr>
        <w:widowControl/>
        <w:spacing w:after="0" w:line="240" w:lineRule="auto"/>
        <w:rPr>
          <w:rFonts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3.1、最大可贮存样品（2ml冻存管）≥6000个；</w:t>
      </w:r>
    </w:p>
    <w:p w14:paraId="4162053B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3.2、每个冻存管提桶冻存盒数≤10个；</w:t>
      </w:r>
    </w:p>
    <w:p w14:paraId="5011F12D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3.3、每盒冻存管数（100格/盒）≥100；</w:t>
      </w:r>
    </w:p>
    <w:p w14:paraId="5B5E3512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3.4、冻存管提桶数量：≥6个；</w:t>
      </w:r>
    </w:p>
    <w:p w14:paraId="4826D8B1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3.5、几何容积：L≥175；</w:t>
      </w:r>
    </w:p>
    <w:p w14:paraId="1553E063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3.6、口径：216±2mm；</w:t>
      </w:r>
    </w:p>
    <w:p w14:paraId="4DD3E086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3.7、外径：681±5mm；</w:t>
      </w:r>
    </w:p>
    <w:p w14:paraId="5729DF0F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3.8、高度：1085±10mm；</w:t>
      </w:r>
    </w:p>
    <w:p w14:paraId="02230A9D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3.9、空重：≤57KG</w:t>
      </w:r>
    </w:p>
    <w:p w14:paraId="155ACAAE">
      <w:pPr>
        <w:widowControl/>
        <w:spacing w:after="0" w:line="240" w:lineRule="auto"/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3.10、静态液氮日蒸发量：≤0.95L；</w:t>
      </w:r>
    </w:p>
    <w:p w14:paraId="035E77D0">
      <w:pPr>
        <w:widowControl/>
        <w:spacing w:after="0" w:line="240" w:lineRule="auto"/>
        <w:rPr>
          <w:rFonts w:ascii="宋体" w:hAnsi="宋体" w:eastAsia="宋体" w:cs="宋体"/>
          <w:color w:val="000000"/>
          <w:kern w:val="0"/>
          <w:szCs w:val="22"/>
          <w14:ligatures w14:val="none"/>
        </w:rPr>
      </w:pPr>
    </w:p>
    <w:p w14:paraId="571E3E0B">
      <w:pPr>
        <w:widowControl/>
        <w:spacing w:after="0" w:line="240" w:lineRule="auto"/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3.11、静态液氮保存期：≥184天；</w:t>
      </w:r>
    </w:p>
    <w:p w14:paraId="6BDA527F">
      <w:pPr>
        <w:widowControl/>
        <w:spacing w:after="0" w:line="240" w:lineRule="auto"/>
        <w:rPr>
          <w:rFonts w:ascii="宋体" w:hAnsi="宋体" w:eastAsia="宋体" w:cs="宋体"/>
          <w:color w:val="000000"/>
          <w:kern w:val="0"/>
          <w:szCs w:val="22"/>
          <w14:ligatures w14:val="none"/>
        </w:rPr>
      </w:pPr>
    </w:p>
    <w:p w14:paraId="3835AAA9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3.12、材质及表面喷涂工艺：内外胆均为铝合金材质，外表面采用耐低温且附着力极佳的喷塑工艺；</w:t>
      </w:r>
    </w:p>
    <w:p w14:paraId="1423C194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3.13、锁盖，方便加锁保护样本安全；</w:t>
      </w:r>
    </w:p>
    <w:p w14:paraId="18B552F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3.14、检测报告：提供该型号或同系列型号的第三方检测机构出具的《检验报告》（复印件加盖制造商公章），出具检测报告的第三方检测机构需具备CNAS认可的检测能力范围：液氮生物容器、大口径液氮容器、真空绝热深冷设备等。</w:t>
      </w:r>
    </w:p>
    <w:p w14:paraId="41E93B6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3.15、证书：提供该型号或同系列型号的第三方认证机构出具的CE证书（复印件加盖制造商公章）。</w:t>
      </w:r>
    </w:p>
    <w:p w14:paraId="0475C5C9">
      <w:pPr>
        <w:rPr>
          <w:rFonts w:ascii="宋体" w:hAnsi="宋体" w:eastAsia="宋体"/>
          <w:sz w:val="24"/>
        </w:rPr>
      </w:pPr>
    </w:p>
    <w:p w14:paraId="56561BA0">
      <w:pPr>
        <w:ind w:firstLine="3200" w:firstLineChars="10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4:液氮罐（2个）</w:t>
      </w:r>
    </w:p>
    <w:p w14:paraId="44BCBA0C">
      <w:pPr>
        <w:ind w:firstLine="3200" w:firstLineChars="1000"/>
        <w:rPr>
          <w:rFonts w:ascii="宋体" w:hAnsi="宋体" w:eastAsia="宋体"/>
          <w:sz w:val="32"/>
          <w:szCs w:val="32"/>
        </w:rPr>
      </w:pPr>
    </w:p>
    <w:p w14:paraId="17D3317A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4.1、有效容积：≥ 35L;</w:t>
      </w:r>
    </w:p>
    <w:p w14:paraId="1C1DCBCC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4.2、口径 ：≥ 50mm;</w:t>
      </w:r>
    </w:p>
    <w:p w14:paraId="3E20069C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4.3、外径 ：≥445mm;</w:t>
      </w:r>
    </w:p>
    <w:p w14:paraId="6DAA5CAB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4.4、高度 ：≥ 690mm ;</w:t>
      </w:r>
    </w:p>
    <w:p w14:paraId="3BB20FB2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4.5、空重 ：≥15.5KG;</w:t>
      </w:r>
    </w:p>
    <w:p w14:paraId="3910F801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4.6、满重 ：≥43.8KG;</w:t>
      </w:r>
    </w:p>
    <w:p w14:paraId="3B1B6A59">
      <w:pPr>
        <w:widowControl/>
        <w:spacing w:line="24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4.7、静态液氮保存天数：≥286天</w:t>
      </w:r>
    </w:p>
    <w:p w14:paraId="2643F322">
      <w:pPr>
        <w:rPr>
          <w:rFonts w:ascii="宋体" w:hAnsi="宋体" w:eastAsia="宋体"/>
          <w:sz w:val="32"/>
          <w:szCs w:val="32"/>
        </w:rPr>
      </w:pPr>
    </w:p>
    <w:p w14:paraId="7E8A5EC6">
      <w:pPr>
        <w:ind w:firstLine="2880" w:firstLineChars="9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5:</w:t>
      </w:r>
      <w:r>
        <w:rPr>
          <w:rFonts w:hint="eastAsia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医用</w:t>
      </w:r>
      <w:r>
        <w:rPr>
          <w:rFonts w:hint="eastAsia" w:ascii="宋体" w:hAnsi="宋体" w:eastAsia="宋体"/>
          <w:sz w:val="32"/>
          <w:szCs w:val="32"/>
        </w:rPr>
        <w:t>冷藏箱（1台）</w:t>
      </w:r>
    </w:p>
    <w:p w14:paraId="28BA5CF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5.1工作条件：</w:t>
      </w:r>
    </w:p>
    <w:p w14:paraId="214207AE">
      <w:pPr>
        <w:pStyle w:val="33"/>
        <w:ind w:left="36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环境温度10-32℃，环境湿度≤80%，电压：220V±10%，频率50±1Hz。</w:t>
      </w:r>
    </w:p>
    <w:p w14:paraId="7D2D56B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5.2、样式：立式，</w:t>
      </w:r>
    </w:p>
    <w:p w14:paraId="56E46D0E">
      <w:pPr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5.3、有效容积:≥330L。</w:t>
      </w:r>
    </w:p>
    <w:p w14:paraId="527656C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5.4、箱内温度范围：2~8℃。</w:t>
      </w:r>
    </w:p>
    <w:p w14:paraId="20ED317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5.5、箱体材料：预涂板。</w:t>
      </w:r>
    </w:p>
    <w:p w14:paraId="46909700">
      <w:pPr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5.6</w:t>
      </w:r>
      <w:r>
        <w:rPr>
          <w:rFonts w:hint="eastAsia" w:ascii="宋体" w:hAnsi="宋体" w:eastAsia="宋体"/>
          <w:sz w:val="24"/>
        </w:rPr>
        <w:t>、内胆材料：高光HIPS。</w:t>
      </w:r>
    </w:p>
    <w:p w14:paraId="33FDA7E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5.7、保温材料：无 CFC 聚氨酯发泡。</w:t>
      </w:r>
    </w:p>
    <w:p w14:paraId="251E242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5.8、碳氢制冷剂，制冷效率高，节能环保。</w:t>
      </w:r>
    </w:p>
    <w:p w14:paraId="105DB59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5.9、温度控制：高精度微电脑温度控制系统，适用范围在2℃～8℃范围内，显示分辨率0.1℃。</w:t>
      </w:r>
    </w:p>
    <w:p w14:paraId="760C88B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5.10、采用内置把手符合人机工程学，单手实现开关门，更加省力。</w:t>
      </w:r>
    </w:p>
    <w:p w14:paraId="59E5E86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5.11、按键屏功能：微电脑控制，标配LED按键显示屏，可显示箱内温度、设定温度和环境温度，能设定高低温报警值等参数，具有故障指示灯，出现报警或故障时指示灯显示红色。</w:t>
      </w:r>
    </w:p>
    <w:p w14:paraId="64110D62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5.12、多种声光报警功能：高低温报警、开门报警、传感器故障报警。</w:t>
      </w:r>
    </w:p>
    <w:p w14:paraId="7D3B464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5.13、两种报警方式：声音蜂鸣器报警、闪烁报警1秒/次。</w:t>
      </w:r>
    </w:p>
    <w:p w14:paraId="6603542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5.14.安全运行模式：当显示控制/报警传感器发生故障时，压缩机以正常开停规律运行，确保物 品存储安全。</w:t>
      </w:r>
    </w:p>
    <w:p w14:paraId="28BF3D19">
      <w:pPr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5.</w:t>
      </w:r>
      <w:r>
        <w:rPr>
          <w:rFonts w:hint="eastAsia" w:ascii="宋体" w:hAnsi="宋体" w:eastAsia="宋体"/>
          <w:sz w:val="24"/>
        </w:rPr>
        <w:t>15、采用具有优势的吹胀板蒸发器，可以提高换热效率，制冷速度更快。</w:t>
      </w:r>
    </w:p>
    <w:p w14:paraId="4B97AA05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5.16、强制风循环，箱内多个出风口，确保箱体内部温度均匀性。</w:t>
      </w:r>
    </w:p>
    <w:p w14:paraId="146255AA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5.17、采用高性能保温材料，保温效果更卓越。</w:t>
      </w:r>
    </w:p>
    <w:p w14:paraId="1B7D180D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5.18、采用高效压缩机，动力强劲； </w:t>
      </w:r>
    </w:p>
    <w:p w14:paraId="29107487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5.19、整机低噪音运行，且配置了减噪措施。</w:t>
      </w:r>
    </w:p>
    <w:p w14:paraId="775335A8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5.20、镀膜玻璃门，防凝露、可视效果好。</w:t>
      </w:r>
    </w:p>
    <w:p w14:paraId="4E3E6D55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5.21、配置 LED 照明系统，视物更清晰。</w:t>
      </w:r>
    </w:p>
    <w:p w14:paraId="4BF54718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5.22、箱体标配1个测试孔，便于安装外置温度监控模块。</w:t>
      </w:r>
    </w:p>
    <w:p w14:paraId="1BB54F2B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5.23、配置4层4个高度可调浸塑搁架。</w:t>
      </w:r>
    </w:p>
    <w:p w14:paraId="15AAEA3B">
      <w:pPr>
        <w:ind w:firstLine="120" w:firstLineChars="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5.24、安全门锁设计，防止随意开启，使用更安全。</w:t>
      </w:r>
    </w:p>
    <w:p w14:paraId="065D02F3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5.25、箱体底部配2个万向轮+2个定向轮+2个底脚，便于移动和安放。</w:t>
      </w:r>
    </w:p>
    <w:p w14:paraId="300388C5">
      <w:pPr>
        <w:rPr>
          <w:rFonts w:ascii="宋体" w:hAnsi="宋体" w:eastAsia="宋体"/>
          <w:sz w:val="24"/>
        </w:rPr>
      </w:pPr>
    </w:p>
    <w:p w14:paraId="2FF20293">
      <w:pPr>
        <w:ind w:firstLine="2560" w:firstLineChars="8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6:医用冷藏箱（1台）</w:t>
      </w:r>
    </w:p>
    <w:p w14:paraId="20F2E355">
      <w:pPr>
        <w:pStyle w:val="33"/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工作条件：</w:t>
      </w:r>
    </w:p>
    <w:p w14:paraId="6367A0F4">
      <w:pPr>
        <w:pStyle w:val="33"/>
        <w:spacing w:line="360" w:lineRule="auto"/>
        <w:ind w:left="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环境温度10-32℃，环境湿度≤80%，电压：220V±10%，频率50±1Hz</w:t>
      </w:r>
    </w:p>
    <w:p w14:paraId="32107713">
      <w:pPr>
        <w:pStyle w:val="33"/>
        <w:spacing w:line="360" w:lineRule="auto"/>
        <w:ind w:left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6.2、样式：立式，</w:t>
      </w:r>
    </w:p>
    <w:p w14:paraId="3CB4E068">
      <w:pPr>
        <w:spacing w:line="360" w:lineRule="auto"/>
        <w:rPr>
          <w:rFonts w:ascii="宋体" w:hAnsi="宋体" w:eastAsia="宋体" w:cs="宋体"/>
          <w:color w:val="FF0000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sz w:val="24"/>
        </w:rPr>
        <w:t>6.3、有效容积：≥</w:t>
      </w:r>
      <w:r>
        <w:rPr>
          <w:rFonts w:ascii="宋体" w:hAnsi="宋体" w:eastAsia="宋体" w:cs="宋体"/>
          <w:sz w:val="24"/>
        </w:rPr>
        <w:t>626</w:t>
      </w:r>
      <w:r>
        <w:rPr>
          <w:rFonts w:hint="eastAsia" w:ascii="宋体" w:hAnsi="宋体" w:eastAsia="宋体" w:cs="宋体"/>
          <w:sz w:val="24"/>
        </w:rPr>
        <w:t>L。</w:t>
      </w:r>
    </w:p>
    <w:p w14:paraId="0211BAB8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6.4、箱内温度范围：2～</w:t>
      </w:r>
      <w:r>
        <w:rPr>
          <w:rFonts w:ascii="宋体" w:eastAsia="宋体" w:cs="宋体"/>
          <w:sz w:val="24"/>
          <w:szCs w:val="24"/>
        </w:rPr>
        <w:t>8℃</w:t>
      </w:r>
      <w:r>
        <w:rPr>
          <w:rFonts w:hint="eastAsia" w:ascii="宋体" w:eastAsia="宋体" w:cs="宋体"/>
          <w:sz w:val="24"/>
          <w:szCs w:val="24"/>
        </w:rPr>
        <w:t>。</w:t>
      </w:r>
    </w:p>
    <w:p w14:paraId="7D34DC83">
      <w:pPr>
        <w:widowControl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eastAsia="宋体" w:cs="宋体"/>
          <w:sz w:val="24"/>
        </w:rPr>
        <w:t>6.5、箱体材料：PCM板。</w:t>
      </w:r>
    </w:p>
    <w:p w14:paraId="6FFC8C38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eastAsia="宋体" w:cs="宋体"/>
          <w:color w:val="000000"/>
          <w:kern w:val="0"/>
          <w:sz w:val="24"/>
          <w:szCs w:val="24"/>
        </w:rPr>
        <w:t>6.</w:t>
      </w:r>
      <w:r>
        <w:rPr>
          <w:rFonts w:hint="eastAsia" w:ascii="宋体" w:eastAsia="宋体" w:cs="宋体"/>
          <w:sz w:val="24"/>
          <w:szCs w:val="24"/>
        </w:rPr>
        <w:t>6、内胆材料：预涂铝板。</w:t>
      </w:r>
    </w:p>
    <w:p w14:paraId="469C3036">
      <w:pPr>
        <w:pStyle w:val="15"/>
        <w:rPr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6.7、保温材料：无 CFC 聚氨酯发泡。</w:t>
      </w:r>
    </w:p>
    <w:p w14:paraId="70F268C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>、无氟制冷剂，</w:t>
      </w:r>
      <w:r>
        <w:rPr>
          <w:rFonts w:hint="eastAsia" w:ascii="宋体" w:eastAsia="宋体" w:cs="宋体"/>
          <w:sz w:val="24"/>
        </w:rPr>
        <w:t>制冷效率高，节能环保。</w:t>
      </w:r>
    </w:p>
    <w:p w14:paraId="1EAB4A81">
      <w:pPr>
        <w:spacing w:line="360" w:lineRule="auto"/>
        <w:rPr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6.</w:t>
      </w:r>
      <w:r>
        <w:rPr>
          <w:rFonts w:ascii="宋体" w:hAnsi="宋体" w:eastAsia="宋体" w:cs="宋体"/>
          <w:sz w:val="24"/>
        </w:rPr>
        <w:t>9</w:t>
      </w:r>
      <w:r>
        <w:rPr>
          <w:rFonts w:hint="eastAsia" w:ascii="宋体" w:hAnsi="宋体" w:eastAsia="宋体" w:cs="宋体"/>
          <w:sz w:val="24"/>
        </w:rPr>
        <w:t>、温度控制：高精度微电脑温度控制系统，</w:t>
      </w:r>
      <w:r>
        <w:rPr>
          <w:rFonts w:hint="eastAsia" w:ascii="宋体" w:eastAsia="宋体" w:cs="宋体"/>
          <w:sz w:val="24"/>
        </w:rPr>
        <w:t>内置6个温度传感器，确保运行状态安全稳定。</w:t>
      </w:r>
      <w:r>
        <w:rPr>
          <w:rFonts w:hint="eastAsia" w:ascii="宋体" w:hAnsi="宋体" w:eastAsia="宋体" w:cs="宋体"/>
          <w:sz w:val="24"/>
        </w:rPr>
        <w:t>适用范围在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℃～</w:t>
      </w:r>
      <w:r>
        <w:rPr>
          <w:rFonts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>℃范围内，显示分辨率0.1℃。</w:t>
      </w:r>
    </w:p>
    <w:p w14:paraId="2C55FC0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、采用A</w:t>
      </w:r>
      <w:r>
        <w:rPr>
          <w:rFonts w:ascii="宋体" w:hAnsi="宋体" w:eastAsia="宋体" w:cs="宋体"/>
          <w:sz w:val="24"/>
        </w:rPr>
        <w:t>BD材质</w:t>
      </w:r>
      <w:r>
        <w:rPr>
          <w:rFonts w:hint="eastAsia" w:ascii="宋体" w:hAnsi="宋体" w:eastAsia="宋体" w:cs="宋体"/>
          <w:sz w:val="24"/>
        </w:rPr>
        <w:t>把手符合人机工程学，单手实现开关门，更加省力。</w:t>
      </w:r>
    </w:p>
    <w:p w14:paraId="79B23EC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、按键屏功能：微电脑控制，标配宽幅面膜屏，可显示箱内温度、设定温度和环境温度，能设定高低温报警，具有故障指示灯，出现报警或故障时指示灯显示红色。</w:t>
      </w:r>
    </w:p>
    <w:p w14:paraId="461E6461">
      <w:pPr>
        <w:pStyle w:val="15"/>
        <w:rPr>
          <w:rFonts w:ascii="宋体" w:eastAsia="宋体" w:cs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12</w:t>
      </w:r>
      <w:r>
        <w:rPr>
          <w:rFonts w:hint="eastAsia" w:ascii="宋体" w:eastAsia="宋体" w:cs="宋体"/>
          <w:sz w:val="24"/>
          <w:szCs w:val="24"/>
        </w:rPr>
        <w:t>、多种声光报警功能：高低温报警、开门报警、传感器故障报警、</w:t>
      </w:r>
      <w:r>
        <w:rPr>
          <w:rFonts w:ascii="宋体" w:eastAsia="宋体" w:cs="宋体"/>
          <w:sz w:val="24"/>
          <w:szCs w:val="24"/>
        </w:rPr>
        <w:t>电池电量低报警、断电报警</w:t>
      </w:r>
      <w:r>
        <w:rPr>
          <w:rFonts w:hint="eastAsia" w:ascii="宋体" w:eastAsia="宋体" w:cs="宋体"/>
          <w:sz w:val="24"/>
          <w:szCs w:val="24"/>
        </w:rPr>
        <w:t>。</w:t>
      </w:r>
    </w:p>
    <w:p w14:paraId="16FDB73B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13</w:t>
      </w:r>
      <w:r>
        <w:rPr>
          <w:rFonts w:hint="eastAsia" w:ascii="宋体" w:eastAsia="宋体" w:cs="宋体"/>
          <w:sz w:val="24"/>
          <w:szCs w:val="24"/>
        </w:rPr>
        <w:t>、两种报警方式：声音蜂鸣器报警、闪烁报警1秒/次。</w:t>
      </w:r>
    </w:p>
    <w:p w14:paraId="1E6B0BAE">
      <w:pPr>
        <w:pStyle w:val="15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14</w:t>
      </w:r>
      <w:r>
        <w:rPr>
          <w:rFonts w:hint="eastAsia" w:ascii="宋体" w:eastAsia="宋体" w:cs="宋体"/>
          <w:sz w:val="24"/>
          <w:szCs w:val="24"/>
        </w:rPr>
        <w:t>.安全运行模式：当显示控制/报警传感器发生故障时，压缩机以正常开停规律运行，确保物 品存储安全。</w:t>
      </w:r>
    </w:p>
    <w:p w14:paraId="0BABE35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15</w:t>
      </w:r>
      <w:r>
        <w:rPr>
          <w:rFonts w:hint="eastAsia" w:ascii="宋体" w:hAnsi="宋体" w:eastAsia="宋体" w:cs="宋体"/>
          <w:sz w:val="24"/>
        </w:rPr>
        <w:t>、采用具有优势的</w:t>
      </w:r>
      <w:r>
        <w:rPr>
          <w:rFonts w:ascii="宋体" w:hAnsi="宋体" w:eastAsia="宋体" w:cs="宋体"/>
          <w:sz w:val="24"/>
        </w:rPr>
        <w:t>翅片</w:t>
      </w:r>
      <w:r>
        <w:rPr>
          <w:rFonts w:hint="eastAsia" w:ascii="宋体" w:hAnsi="宋体" w:eastAsia="宋体" w:cs="宋体"/>
          <w:sz w:val="24"/>
        </w:rPr>
        <w:t>蒸发器，可以提高换热效率，制冷速度更快。</w:t>
      </w:r>
    </w:p>
    <w:p w14:paraId="5C3E0F65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16</w:t>
      </w:r>
      <w:r>
        <w:rPr>
          <w:rFonts w:hint="eastAsia" w:ascii="宋体" w:hAnsi="宋体" w:eastAsia="宋体" w:cs="宋体"/>
          <w:sz w:val="24"/>
        </w:rPr>
        <w:t>、采用高性能保温材料，保温效果更卓越。</w:t>
      </w:r>
    </w:p>
    <w:p w14:paraId="53E180C3">
      <w:pPr>
        <w:pStyle w:val="15"/>
        <w:rPr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17、</w:t>
      </w:r>
      <w:r>
        <w:rPr>
          <w:rFonts w:hint="eastAsia" w:ascii="宋体" w:eastAsia="宋体" w:cs="宋体"/>
          <w:sz w:val="24"/>
          <w:szCs w:val="24"/>
        </w:rPr>
        <w:t>采用进口品牌高效压缩机，动力强劲；</w:t>
      </w:r>
      <w:r>
        <w:rPr>
          <w:rFonts w:hint="eastAsia"/>
          <w:sz w:val="24"/>
          <w:szCs w:val="24"/>
        </w:rPr>
        <w:t xml:space="preserve"> </w:t>
      </w:r>
    </w:p>
    <w:p w14:paraId="0D15A85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18</w:t>
      </w:r>
      <w:r>
        <w:rPr>
          <w:rFonts w:hint="eastAsia" w:ascii="宋体" w:hAnsi="宋体" w:eastAsia="宋体" w:cs="宋体"/>
          <w:sz w:val="24"/>
        </w:rPr>
        <w:t>、整机低噪音运行，且配置了减噪措施。</w:t>
      </w:r>
    </w:p>
    <w:p w14:paraId="12E7A983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19、镀膜玻璃门，防凝露、可视效果好。</w:t>
      </w:r>
    </w:p>
    <w:p w14:paraId="5C5EB7E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6.</w:t>
      </w:r>
      <w:r>
        <w:rPr>
          <w:rFonts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</w:rPr>
        <w:t>、标配：温度记录+</w:t>
      </w:r>
      <w:r>
        <w:rPr>
          <w:rFonts w:ascii="宋体" w:hAnsi="宋体" w:eastAsia="宋体" w:cs="宋体"/>
          <w:sz w:val="24"/>
        </w:rPr>
        <w:t>USB接口</w:t>
      </w:r>
      <w:r>
        <w:rPr>
          <w:rFonts w:hint="eastAsia" w:ascii="宋体" w:hAnsi="宋体" w:eastAsia="宋体" w:cs="宋体"/>
          <w:sz w:val="24"/>
        </w:rPr>
        <w:t>。</w:t>
      </w:r>
    </w:p>
    <w:p w14:paraId="38C19399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21</w:t>
      </w:r>
      <w:r>
        <w:rPr>
          <w:rFonts w:hint="eastAsia" w:ascii="宋体" w:hAnsi="宋体" w:eastAsia="宋体" w:cs="宋体"/>
          <w:sz w:val="24"/>
        </w:rPr>
        <w:t>、标配蓄电池，断电后可为屏幕供电≥</w:t>
      </w:r>
      <w:r>
        <w:rPr>
          <w:rFonts w:ascii="宋体" w:hAnsi="宋体" w:eastAsia="宋体" w:cs="宋体"/>
          <w:sz w:val="24"/>
        </w:rPr>
        <w:t>72</w:t>
      </w:r>
      <w:r>
        <w:rPr>
          <w:rFonts w:hint="eastAsia" w:ascii="宋体" w:hAnsi="宋体" w:eastAsia="宋体" w:cs="宋体"/>
          <w:sz w:val="24"/>
        </w:rPr>
        <w:t>小时。</w:t>
      </w:r>
    </w:p>
    <w:p w14:paraId="7548326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22</w:t>
      </w:r>
      <w:r>
        <w:rPr>
          <w:rFonts w:hint="eastAsia" w:ascii="宋体" w:hAnsi="宋体" w:eastAsia="宋体" w:cs="宋体"/>
          <w:sz w:val="24"/>
        </w:rPr>
        <w:t>、产品无霜设计，热气化霜，冷凝水自动蒸发，便于日常维护。</w:t>
      </w:r>
    </w:p>
    <w:p w14:paraId="6DC2100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23、强制风冷设计，箱内温度更均匀稳定。</w:t>
      </w:r>
    </w:p>
    <w:p w14:paraId="48EEA7F3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24</w:t>
      </w:r>
      <w:r>
        <w:rPr>
          <w:rFonts w:hint="eastAsia" w:ascii="宋体" w:eastAsia="宋体" w:cs="宋体"/>
          <w:sz w:val="24"/>
          <w:szCs w:val="24"/>
        </w:rPr>
        <w:t>、配置 LED 照明系统，视物更清晰。</w:t>
      </w:r>
    </w:p>
    <w:p w14:paraId="06ADFE68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25</w:t>
      </w:r>
      <w:r>
        <w:rPr>
          <w:rFonts w:hint="eastAsia" w:ascii="宋体" w:eastAsia="宋体" w:cs="宋体"/>
          <w:sz w:val="24"/>
          <w:szCs w:val="24"/>
        </w:rPr>
        <w:t>、箱体标配1个测试孔，便于安装外置温度监控模块。</w:t>
      </w:r>
    </w:p>
    <w:p w14:paraId="5C058930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▲</w:t>
      </w: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26</w:t>
      </w:r>
      <w:r>
        <w:rPr>
          <w:rFonts w:hint="eastAsia" w:ascii="宋体" w:eastAsia="宋体" w:cs="宋体"/>
          <w:sz w:val="24"/>
          <w:szCs w:val="24"/>
        </w:rPr>
        <w:t>、配置</w:t>
      </w:r>
      <w:r>
        <w:rPr>
          <w:rFonts w:ascii="宋体" w:eastAsia="宋体" w:cs="宋体"/>
          <w:sz w:val="24"/>
          <w:szCs w:val="24"/>
        </w:rPr>
        <w:t>4</w:t>
      </w:r>
      <w:r>
        <w:rPr>
          <w:rFonts w:hint="eastAsia" w:ascii="宋体" w:eastAsia="宋体" w:cs="宋体"/>
          <w:sz w:val="24"/>
          <w:szCs w:val="24"/>
        </w:rPr>
        <w:t>层</w:t>
      </w:r>
      <w:r>
        <w:rPr>
          <w:rFonts w:ascii="宋体" w:eastAsia="宋体" w:cs="宋体"/>
          <w:sz w:val="24"/>
          <w:szCs w:val="24"/>
        </w:rPr>
        <w:t>8</w:t>
      </w:r>
      <w:r>
        <w:rPr>
          <w:rFonts w:hint="eastAsia" w:ascii="宋体" w:eastAsia="宋体" w:cs="宋体"/>
          <w:sz w:val="24"/>
          <w:szCs w:val="24"/>
        </w:rPr>
        <w:t>个高度可调浸塑搁架。</w:t>
      </w:r>
    </w:p>
    <w:p w14:paraId="5B6CD31F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27、安全门锁设计，防止随意开启，使用更安全。</w:t>
      </w:r>
    </w:p>
    <w:p w14:paraId="78EC408C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28、</w:t>
      </w:r>
      <w:r>
        <w:rPr>
          <w:rFonts w:hint="eastAsia" w:ascii="宋体" w:eastAsia="宋体" w:cs="宋体"/>
          <w:sz w:val="24"/>
          <w:szCs w:val="24"/>
        </w:rPr>
        <w:t>箱体底部配</w:t>
      </w:r>
      <w:r>
        <w:rPr>
          <w:rFonts w:ascii="宋体" w:eastAsia="宋体" w:cs="宋体"/>
          <w:sz w:val="24"/>
          <w:szCs w:val="24"/>
        </w:rPr>
        <w:t>4</w:t>
      </w:r>
      <w:r>
        <w:rPr>
          <w:rFonts w:hint="eastAsia" w:ascii="宋体" w:eastAsia="宋体" w:cs="宋体"/>
          <w:sz w:val="24"/>
          <w:szCs w:val="24"/>
        </w:rPr>
        <w:t>个万向轮+</w:t>
      </w:r>
      <w:r>
        <w:rPr>
          <w:rFonts w:ascii="宋体" w:eastAsia="宋体" w:cs="宋体"/>
          <w:sz w:val="24"/>
          <w:szCs w:val="24"/>
        </w:rPr>
        <w:t>2个底脚，</w:t>
      </w:r>
      <w:r>
        <w:rPr>
          <w:rFonts w:hint="eastAsia" w:ascii="宋体" w:eastAsia="宋体" w:cs="宋体"/>
          <w:sz w:val="24"/>
          <w:szCs w:val="24"/>
        </w:rPr>
        <w:t>便于移动和安放。</w:t>
      </w:r>
    </w:p>
    <w:p w14:paraId="61C03DFA">
      <w:pPr>
        <w:pStyle w:val="15"/>
        <w:spacing w:line="360" w:lineRule="auto"/>
        <w:rPr>
          <w:rFonts w:ascii="宋体" w:eastAsia="宋体" w:cs="宋体"/>
          <w:sz w:val="24"/>
          <w:szCs w:val="24"/>
        </w:rPr>
      </w:pPr>
    </w:p>
    <w:p w14:paraId="1B2197C7">
      <w:pPr>
        <w:pStyle w:val="15"/>
        <w:spacing w:line="360" w:lineRule="auto"/>
        <w:ind w:firstLine="2560" w:firstLineChars="800"/>
        <w:rPr>
          <w:rFonts w:hint="eastAsia" w:ascii="宋体" w:eastAsia="宋体" w:cs="宋体"/>
          <w:sz w:val="32"/>
          <w:szCs w:val="32"/>
        </w:rPr>
      </w:pPr>
      <w:r>
        <w:rPr>
          <w:rFonts w:hint="eastAsia" w:ascii="宋体" w:eastAsia="宋体" w:cs="宋体"/>
          <w:sz w:val="32"/>
          <w:szCs w:val="32"/>
        </w:rPr>
        <w:t>7：冰箱（2台）</w:t>
      </w:r>
    </w:p>
    <w:p w14:paraId="6EC5B7CF">
      <w:pPr>
        <w:pStyle w:val="15"/>
        <w:spacing w:line="360" w:lineRule="auto"/>
        <w:ind w:firstLine="2560" w:firstLineChars="800"/>
        <w:rPr>
          <w:rFonts w:ascii="宋体" w:eastAsia="宋体" w:cs="宋体"/>
          <w:sz w:val="32"/>
          <w:szCs w:val="32"/>
        </w:rPr>
      </w:pPr>
    </w:p>
    <w:p w14:paraId="79A6D4C1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7.1、总容量(L)：≥ 309；</w:t>
      </w:r>
    </w:p>
    <w:p w14:paraId="32476B57">
      <w:pPr>
        <w:pStyle w:val="15"/>
        <w:tabs>
          <w:tab w:val="center" w:pos="4153"/>
        </w:tabs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7.2、冷冻室(L)：≥ 136；</w:t>
      </w:r>
    </w:p>
    <w:p w14:paraId="6B8427AE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7.3、变温室(L)：≥ 31；</w:t>
      </w:r>
    </w:p>
    <w:p w14:paraId="35181D0E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7.4、冷藏室(L)：≥ 142；</w:t>
      </w:r>
    </w:p>
    <w:p w14:paraId="33E59C3D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7.5、制冷方式：风冷；</w:t>
      </w:r>
    </w:p>
    <w:p w14:paraId="076BE05A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7.6、控制方式：电子；</w:t>
      </w:r>
    </w:p>
    <w:p w14:paraId="6FD916BB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7.7、按键方式：旋钮；</w:t>
      </w:r>
    </w:p>
    <w:p w14:paraId="0EBE3F4D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7.7、制冷剂：</w:t>
      </w:r>
      <w:r>
        <w:rPr>
          <w:rFonts w:ascii="宋体" w:eastAsia="宋体"/>
          <w:sz w:val="24"/>
          <w:szCs w:val="24"/>
        </w:rPr>
        <w:t>R600a</w:t>
      </w:r>
      <w:r>
        <w:rPr>
          <w:rFonts w:hint="eastAsia" w:ascii="宋体" w:eastAsia="宋体"/>
          <w:sz w:val="24"/>
          <w:szCs w:val="24"/>
        </w:rPr>
        <w:t>；</w:t>
      </w:r>
    </w:p>
    <w:p w14:paraId="180A5330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7.8、冷冻能力(kg/12h)：≥3；</w:t>
      </w:r>
    </w:p>
    <w:p w14:paraId="19A0BD4A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7.9、综合耗电量(kW·h24h)新国标)： 0.61；</w:t>
      </w:r>
    </w:p>
    <w:p w14:paraId="64596875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7.10、能效等级(新国标) ：1级；</w:t>
      </w:r>
    </w:p>
    <w:p w14:paraId="1DF6DC4D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7.11、压缩机类型：变频；</w:t>
      </w:r>
    </w:p>
    <w:p w14:paraId="01FF8E43">
      <w:pPr>
        <w:pStyle w:val="15"/>
        <w:spacing w:line="360" w:lineRule="auto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7.12、噪音值dB(A)：≤ 38；</w:t>
      </w:r>
    </w:p>
    <w:p w14:paraId="4E6A9DCE">
      <w:pPr>
        <w:pStyle w:val="15"/>
        <w:spacing w:line="360" w:lineRule="auto"/>
        <w:rPr>
          <w:rFonts w:ascii="宋体" w:eastAsia="宋体"/>
          <w:sz w:val="24"/>
          <w:szCs w:val="24"/>
        </w:rPr>
      </w:pPr>
    </w:p>
    <w:p w14:paraId="6054C046">
      <w:pPr>
        <w:ind w:firstLine="1280" w:firstLineChars="4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8：</w:t>
      </w:r>
      <w:r>
        <w:rPr>
          <w:rFonts w:ascii="宋体" w:hAnsi="宋体" w:eastAsia="宋体"/>
          <w:sz w:val="32"/>
          <w:szCs w:val="32"/>
        </w:rPr>
        <w:t>超净工作台</w:t>
      </w:r>
      <w:r>
        <w:rPr>
          <w:rFonts w:hint="eastAsia" w:ascii="宋体" w:hAnsi="宋体" w:eastAsia="宋体"/>
          <w:sz w:val="32"/>
          <w:szCs w:val="32"/>
        </w:rPr>
        <w:t>（2台）</w:t>
      </w:r>
    </w:p>
    <w:p w14:paraId="6CBED596">
      <w:pPr>
        <w:pStyle w:val="33"/>
        <w:numPr>
          <w:ilvl w:val="1"/>
          <w:numId w:val="2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工作条件：</w:t>
      </w:r>
      <w:r>
        <w:rPr>
          <w:rFonts w:hint="eastAsia" w:ascii="宋体" w:hAnsi="宋体" w:eastAsia="宋体"/>
          <w:sz w:val="24"/>
        </w:rPr>
        <w:t>电源/电压：AC220V/50Hz</w:t>
      </w:r>
    </w:p>
    <w:p w14:paraId="7014D134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8.2工作区尺寸(mm)：≥800×600×550</w:t>
      </w:r>
    </w:p>
    <w:p w14:paraId="175681D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8.3</w:t>
      </w:r>
      <w:r>
        <w:rPr>
          <w:rFonts w:hint="eastAsia" w:ascii="宋体" w:hAnsi="宋体" w:eastAsia="宋体"/>
          <w:sz w:val="24"/>
        </w:rPr>
        <w:t xml:space="preserve"> 外形尺寸(mm)：≤1000×750×1800</w:t>
      </w:r>
    </w:p>
    <w:p w14:paraId="350E5A3F">
      <w:pPr>
        <w:rPr>
          <w:rFonts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8.4</w:t>
      </w:r>
      <w:r>
        <w:rPr>
          <w:rFonts w:hint="eastAsia" w:ascii="宋体" w:hAnsi="宋体" w:eastAsia="宋体"/>
          <w:sz w:val="24"/>
        </w:rPr>
        <w:t xml:space="preserve"> 液晶显示屏，实时显示压差，累计运行时间，高效过滤器失效报警，紫外定时，紫外和照明联锁</w:t>
      </w:r>
    </w:p>
    <w:p w14:paraId="2C97F71B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8.5、洁净等级：100级@≥0.5um；</w:t>
      </w:r>
    </w:p>
    <w:p w14:paraId="28CBD38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8.6、菌 落 数：0.5个/皿•时；</w:t>
      </w:r>
    </w:p>
    <w:p w14:paraId="2E7F52B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8.7、平均风速：0.2-0.6m/s；</w:t>
      </w:r>
    </w:p>
    <w:p w14:paraId="6595117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8.8、噪   音：≤60dB（A）</w:t>
      </w:r>
    </w:p>
    <w:p w14:paraId="22CB0986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8.9、</w:t>
      </w:r>
      <w:r>
        <w:rPr>
          <w:rFonts w:ascii="宋体" w:hAnsi="宋体" w:eastAsia="宋体" w:cs="Times New Roman"/>
          <w:sz w:val="24"/>
        </w:rPr>
        <w:t>振动半峰值：</w:t>
      </w:r>
      <w:r>
        <w:rPr>
          <w:rFonts w:hint="eastAsia" w:ascii="宋体" w:hAnsi="宋体" w:eastAsia="宋体" w:cs="宋体"/>
          <w:sz w:val="24"/>
        </w:rPr>
        <w:t>≤</w:t>
      </w:r>
      <w:r>
        <w:rPr>
          <w:rFonts w:hint="eastAsia" w:ascii="宋体" w:hAnsi="宋体" w:eastAsia="宋体" w:cs="Times New Roman"/>
          <w:sz w:val="24"/>
        </w:rPr>
        <w:t>5</w:t>
      </w:r>
      <w:r>
        <w:rPr>
          <w:rFonts w:ascii="宋体" w:hAnsi="宋体" w:eastAsia="宋体" w:cs="Times New Roman"/>
          <w:sz w:val="24"/>
        </w:rPr>
        <w:t>um</w:t>
      </w:r>
    </w:p>
    <w:p w14:paraId="62391B9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8.10、光 照 度：≥300LX</w:t>
      </w:r>
    </w:p>
    <w:p w14:paraId="68BA2CC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8.11、主体结构：1.2厚镀锌板，外部为静电喷涂层；</w:t>
      </w:r>
    </w:p>
    <w:p w14:paraId="4F443E2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8.12、操作室结构：1.2厚304不锈钢操作台面；</w:t>
      </w:r>
    </w:p>
    <w:p w14:paraId="0812348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8.13、侧壁结构：5mm厚透明钢化玻璃侧壁，增加操作室采光度；</w:t>
      </w:r>
    </w:p>
    <w:p w14:paraId="3D75829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8.14、荧光/紫外灯：7w×1/20w×1；</w:t>
      </w:r>
    </w:p>
    <w:p w14:paraId="0F3A7474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9：</w:t>
      </w:r>
      <w:r>
        <w:rPr>
          <w:rFonts w:ascii="宋体" w:hAnsi="宋体" w:eastAsia="宋体"/>
          <w:sz w:val="32"/>
          <w:szCs w:val="32"/>
        </w:rPr>
        <w:t>超声波细胞破碎机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17D266A2">
      <w:pPr>
        <w:pStyle w:val="33"/>
        <w:spacing w:after="0" w:line="276" w:lineRule="auto"/>
        <w:ind w:left="0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▲9.1、采用先进的数字电源技术，可实现连续不间断超声、且换能器工作温升低，同时可自动追踪频率及自动谐振点和功率控制，无需频繁手动调节设置，占空比可实现0.1-99.9%调节；</w:t>
      </w:r>
    </w:p>
    <w:p w14:paraId="7DB80A0C">
      <w:pPr>
        <w:pStyle w:val="33"/>
        <w:spacing w:after="0" w:line="276" w:lineRule="auto"/>
        <w:ind w:left="0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▲9.2、高变幅比换能器，最大功率工作状态下，6mm变幅杆振幅：≥80um；</w:t>
      </w:r>
    </w:p>
    <w:p w14:paraId="18666D37">
      <w:pPr>
        <w:pStyle w:val="33"/>
        <w:spacing w:after="0" w:line="276" w:lineRule="auto"/>
        <w:ind w:left="0"/>
        <w:jc w:val="both"/>
        <w:rPr>
          <w:rFonts w:ascii="宋体" w:hAnsi="宋体" w:eastAsia="宋体"/>
          <w:color w:val="EE0000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▲9.3、可选配分体式遥控器，配对连接超声主机和隔音箱可控制升降台高度操作；</w:t>
      </w:r>
    </w:p>
    <w:p w14:paraId="2C789E63">
      <w:pPr>
        <w:pStyle w:val="33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采用7英寸TFT触摸屏，可实现时间、温度、功率及连续模式和间隙模式显示，实时显示工作参数，运行状态倒计时显示，整体UI设计简约，操作便捷直观；</w:t>
      </w:r>
    </w:p>
    <w:p w14:paraId="2A6119C7">
      <w:pPr>
        <w:pStyle w:val="33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可选择连续超声模式以及间隙性超声模式两种模式，并带有测试功能，也可空载运行，满足不同强度不同需求的实验场景。</w:t>
      </w:r>
    </w:p>
    <w:p w14:paraId="6A26AAA7">
      <w:pPr>
        <w:pStyle w:val="33"/>
        <w:numPr>
          <w:ilvl w:val="1"/>
          <w:numId w:val="3"/>
        </w:numPr>
        <w:spacing w:after="0" w:line="276" w:lineRule="auto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连续超声模式下，超声时间不少999min；间隙模式下，具备开/关秒冲定时器，超声时间可设置0.1-99.9s，间隙时间可设置0.1-99.9s，总时间（间隙+超声）可设置时间见不少于999min，</w:t>
      </w:r>
    </w:p>
    <w:p w14:paraId="686DADD2">
      <w:pPr>
        <w:pStyle w:val="33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智能微处理控制系统，可存储≥20组的工作预设程序，满足不同的实验条件与场景，快速实验；</w:t>
      </w:r>
    </w:p>
    <w:p w14:paraId="19699470">
      <w:pPr>
        <w:spacing w:after="0" w:line="276" w:lineRule="auto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9.8、超声变频器采用PCT晶体压电变频器，密封处理隔离水汽和腐蚀性气体；9.9、自动振幅和脉冲补偿功能，可维持实验过程超声频率稳定，确保探头振幅不因承载变化而变化；</w:t>
      </w:r>
    </w:p>
    <w:p w14:paraId="027046C3">
      <w:pPr>
        <w:pStyle w:val="33"/>
        <w:spacing w:after="0" w:line="276" w:lineRule="auto"/>
        <w:ind w:left="0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▲9.10、超声探头采用TC4钛合金材质，独有的材料锻造工艺，能量转换效率高，探头可靠耐磨；</w:t>
      </w:r>
    </w:p>
    <w:p w14:paraId="66C2C3D8">
      <w:pPr>
        <w:pStyle w:val="33"/>
        <w:spacing w:after="0" w:line="276" w:lineRule="auto"/>
        <w:ind w:left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▲9.10、具备阻抗异常报警、功率保护、负载异常、频率保护、定时报警、温度保护和温度自恢复工作功能；</w:t>
      </w:r>
    </w:p>
    <w:p w14:paraId="38E0563B">
      <w:pPr>
        <w:pStyle w:val="33"/>
        <w:numPr>
          <w:ilvl w:val="1"/>
          <w:numId w:val="4"/>
        </w:numPr>
        <w:spacing w:after="0" w:line="276" w:lineRule="auto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超声频率：20-25KHz自动追频，自适应；</w:t>
      </w:r>
    </w:p>
    <w:p w14:paraId="1158F545">
      <w:pPr>
        <w:pStyle w:val="33"/>
        <w:numPr>
          <w:ilvl w:val="1"/>
          <w:numId w:val="4"/>
        </w:numPr>
        <w:spacing w:after="0" w:line="276" w:lineRule="auto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超声标称功率：1000W（20-1000W可调），功率可调，调节幅度≥1%；</w:t>
      </w:r>
    </w:p>
    <w:p w14:paraId="1CC617C2">
      <w:pPr>
        <w:pStyle w:val="33"/>
        <w:numPr>
          <w:ilvl w:val="1"/>
          <w:numId w:val="4"/>
        </w:numPr>
        <w:spacing w:after="0" w:line="276" w:lineRule="auto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最大处理量≥600mL，最小处理量≤0.1mL，覆盖0.1～600mL处理体积；</w:t>
      </w:r>
    </w:p>
    <w:p w14:paraId="768A3016">
      <w:pPr>
        <w:pStyle w:val="33"/>
        <w:numPr>
          <w:ilvl w:val="1"/>
          <w:numId w:val="4"/>
        </w:numPr>
        <w:spacing w:after="0" w:line="276" w:lineRule="auto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采用NTC热敏电阻温度传感器，控制样品温度（0～99.9 ℃），防止样品过热；</w:t>
      </w:r>
    </w:p>
    <w:p w14:paraId="2E63A831">
      <w:pPr>
        <w:spacing w:after="0" w:line="276" w:lineRule="auto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9.15、仪器分体式构成，两部分分别为电源主机与隔音箱工作台，电源机箱尺寸: 410*249*243 mm，隔音箱尺寸: 345*345*535 mm。隔音箱内置隔音棉，配置可视化视窗观察反应过程，同时可紧急开箱处理，易清洁且有效降低工作过程噪音影响；</w:t>
      </w:r>
    </w:p>
    <w:p w14:paraId="273A1F47">
      <w:pPr>
        <w:pStyle w:val="33"/>
        <w:spacing w:after="0" w:line="276" w:lineRule="auto"/>
        <w:ind w:left="0"/>
        <w:contextualSpacing w:val="0"/>
        <w:jc w:val="both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▲9.16、全球累计发表SCI论文超过2000篇；</w:t>
      </w:r>
    </w:p>
    <w:p w14:paraId="59F69643">
      <w:pPr>
        <w:spacing w:line="276" w:lineRule="auto"/>
        <w:rPr>
          <w:rFonts w:ascii="宋体" w:hAnsi="宋体" w:eastAsia="宋体"/>
          <w:sz w:val="24"/>
        </w:rPr>
      </w:pPr>
    </w:p>
    <w:p w14:paraId="5CEE90D7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10：</w:t>
      </w:r>
      <w:r>
        <w:rPr>
          <w:rFonts w:ascii="宋体" w:hAnsi="宋体" w:eastAsia="宋体"/>
          <w:sz w:val="32"/>
          <w:szCs w:val="32"/>
        </w:rPr>
        <w:t>倒置显微镜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5E9583B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10.1、观察模式：包含相衬、明场、暗场、斜射观察；</w:t>
      </w:r>
    </w:p>
    <w:p w14:paraId="28E9E7D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★10.2、光学系统：YUES无限远光学系统；</w:t>
      </w:r>
    </w:p>
    <w:p w14:paraId="30708C2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10.3、观察镜筒：铰链式三目观察镜筒，可接驳成像系统，45°倾斜，瞳距48-86mm，眼点可调，分光比100：0，0：100；</w:t>
      </w:r>
    </w:p>
    <w:p w14:paraId="68BCCA7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10.4、目镜：超宽视野目镜10X（视场数Ф23mm），高眼点，屈光度可调；</w:t>
      </w:r>
    </w:p>
    <w:p w14:paraId="2DAF45F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★10.5、物镜：齐焦距离为国际标准45mm，配置4颗无限远平场半复相衬物镜、参数必须满足以下要求（需提供实物图片佐证）：</w:t>
      </w:r>
    </w:p>
    <w:p w14:paraId="381AEFD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无限远半复相衬物镜4X，数值孔径≥0.15，工作距离≥16mm；</w:t>
      </w:r>
    </w:p>
    <w:p w14:paraId="7C6EE06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</w:t>
      </w:r>
      <w:r>
        <w:rPr>
          <w:rFonts w:ascii="Times New Roman" w:hAnsi="Times New Roman" w:eastAsia="宋体" w:cs="Times New Roman"/>
          <w:sz w:val="24"/>
        </w:rPr>
        <w:t>​</w:t>
      </w:r>
      <w:r>
        <w:rPr>
          <w:rFonts w:ascii="宋体" w:hAnsi="宋体" w:eastAsia="宋体"/>
          <w:sz w:val="24"/>
        </w:rPr>
        <w:t>无限远半复相衬物镜10X，数值孔径≥0.3，工作距离≥14.8mm；</w:t>
      </w:r>
    </w:p>
    <w:p w14:paraId="44A44B4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无限远半复相衬物镜20X，数值孔径≥0.45，工作距离≥8.6mm；</w:t>
      </w:r>
    </w:p>
    <w:p w14:paraId="6DE7C31E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</w:t>
      </w:r>
      <w:r>
        <w:rPr>
          <w:rFonts w:ascii="Times New Roman" w:hAnsi="Times New Roman" w:eastAsia="宋体" w:cs="Times New Roman"/>
          <w:sz w:val="24"/>
        </w:rPr>
        <w:t>​</w:t>
      </w:r>
      <w:r>
        <w:rPr>
          <w:rFonts w:ascii="宋体" w:hAnsi="宋体" w:eastAsia="宋体"/>
          <w:sz w:val="24"/>
        </w:rPr>
        <w:t>无限远半复相衬物镜40X，数值孔径≥0.6，工作距离≥4.9mm；</w:t>
      </w:r>
    </w:p>
    <w:p w14:paraId="6F35532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10.6、物镜转换器：五孔编码物镜转换器；</w:t>
      </w:r>
    </w:p>
    <w:p w14:paraId="6BC4DA2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★10.7、透射照明系统：</w:t>
      </w:r>
    </w:p>
    <w:p w14:paraId="79F237A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10.7.1、预对中相衬环板，所有物镜使用同一个相衬环，无需反复切换；</w:t>
      </w:r>
    </w:p>
    <w:p w14:paraId="5C4CE22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10.7.2、包含相衬、明场、暗场、斜射模式；</w:t>
      </w:r>
    </w:p>
    <w:p w14:paraId="0C8C8A6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10.7.3、光强智能适应调节，10W宽光谱LED发光芯片，50000小时寿命，色温4400K-4600K，显色指数≥95（需提供色温与显指测试结果佐证）；</w:t>
      </w:r>
    </w:p>
    <w:p w14:paraId="06A52BB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10.8、调焦系统：粗微调同轴，可设置松紧，微调格值1μm；</w:t>
      </w:r>
    </w:p>
    <w:p w14:paraId="0989DC3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10.9、载物台：平板载物台≥260*200mm，钢丝传动移动尺（无齿条结构，避免划伤），行程≥110*75mm，兼容多种微型实验板，多孔板夹和载物台夹；配置用于各种尺寸载玻片及Φ35-58mm培养皿的托架以及用于Φ90mm培养皿及110*60mm方形培养皿的托架；</w:t>
      </w:r>
    </w:p>
    <w:p w14:paraId="08D2560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★10.10、智能管理：改变物镜放大倍率时，面板主动显示当前物镜倍率，且控制电路会自动调节光强至最合适；</w:t>
      </w:r>
    </w:p>
    <w:p w14:paraId="63036E8A">
      <w:pPr>
        <w:rPr>
          <w:rFonts w:ascii="宋体" w:hAnsi="宋体" w:eastAsia="宋体"/>
          <w:sz w:val="24"/>
        </w:rPr>
      </w:pPr>
    </w:p>
    <w:p w14:paraId="412EDB6E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11：电子天平（1个）</w:t>
      </w:r>
    </w:p>
    <w:p w14:paraId="3511F337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</w:rPr>
        <w:t>11.1、</w:t>
      </w:r>
      <w:r>
        <w:rPr>
          <w:rFonts w:ascii="宋体" w:hAnsi="宋体" w:eastAsia="宋体" w:cs="Arial"/>
          <w:b/>
          <w:bCs/>
          <w:color w:val="000000"/>
          <w:sz w:val="24"/>
        </w:rPr>
        <w:t>工作条件</w:t>
      </w:r>
      <w:r>
        <w:rPr>
          <w:rFonts w:hint="eastAsia" w:ascii="宋体" w:hAnsi="宋体" w:eastAsia="宋体" w:cs="Arial"/>
          <w:b/>
          <w:bCs/>
          <w:color w:val="000000"/>
          <w:sz w:val="24"/>
        </w:rPr>
        <w:t>：</w:t>
      </w:r>
    </w:p>
    <w:p w14:paraId="0CAC62F2">
      <w:pPr>
        <w:spacing w:after="0"/>
        <w:ind w:firstLine="240" w:firstLineChars="100"/>
        <w:jc w:val="both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电源电压： </w:t>
      </w:r>
      <w:r>
        <w:rPr>
          <w:rFonts w:hint="eastAsia" w:ascii="宋体" w:hAnsi="宋体" w:eastAsia="宋体" w:cs="Arial"/>
          <w:sz w:val="24"/>
        </w:rPr>
        <w:t>100~240V AC</w:t>
      </w:r>
    </w:p>
    <w:p w14:paraId="4C5C88D9">
      <w:pPr>
        <w:spacing w:after="0"/>
        <w:ind w:firstLine="240" w:firstLineChars="100"/>
        <w:jc w:val="both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电源频率： </w:t>
      </w:r>
      <w:r>
        <w:rPr>
          <w:rFonts w:hint="eastAsia" w:ascii="宋体" w:hAnsi="宋体" w:eastAsia="宋体" w:cs="Arial"/>
          <w:sz w:val="24"/>
        </w:rPr>
        <w:t>50~60Hz</w:t>
      </w:r>
    </w:p>
    <w:p w14:paraId="14FAC9BF">
      <w:pPr>
        <w:spacing w:after="0"/>
        <w:ind w:firstLine="240" w:firstLineChars="100"/>
        <w:jc w:val="both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电源功率： </w:t>
      </w:r>
      <w:r>
        <w:rPr>
          <w:rFonts w:hint="eastAsia" w:ascii="宋体" w:hAnsi="宋体" w:eastAsia="宋体" w:cs="Arial"/>
          <w:sz w:val="24"/>
        </w:rPr>
        <w:t>18W</w:t>
      </w:r>
    </w:p>
    <w:p w14:paraId="33027B70">
      <w:pPr>
        <w:spacing w:after="0"/>
        <w:ind w:firstLine="240" w:firstLineChars="100"/>
        <w:jc w:val="both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工作温度：5-40℃</w:t>
      </w:r>
    </w:p>
    <w:p w14:paraId="0146556D">
      <w:pPr>
        <w:spacing w:after="0"/>
        <w:jc w:val="both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Arial"/>
          <w:color w:val="000000"/>
          <w:sz w:val="24"/>
        </w:rPr>
        <w:t>11.2、</w:t>
      </w:r>
      <w:r>
        <w:rPr>
          <w:rFonts w:hint="eastAsia" w:ascii="宋体" w:hAnsi="宋体" w:eastAsia="宋体" w:cs="宋体"/>
          <w:color w:val="000000"/>
          <w:sz w:val="24"/>
        </w:rPr>
        <w:t xml:space="preserve"> 最大称量：320g</w:t>
      </w:r>
    </w:p>
    <w:p w14:paraId="0247F2FE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11.3、实际分度值d（读数精度） : 1mg</w:t>
      </w:r>
    </w:p>
    <w:p w14:paraId="1D41BD30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11.4、检定分度值e : 10mg</w:t>
      </w:r>
    </w:p>
    <w:p w14:paraId="7E03A147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11.5、准确度级别：二级</w:t>
      </w:r>
    </w:p>
    <w:p w14:paraId="6C4F133E">
      <w:pPr>
        <w:spacing w:after="0"/>
        <w:jc w:val="both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11.6、重复性:  1mg</w:t>
      </w:r>
    </w:p>
    <w:p w14:paraId="1AA83411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11.7、线性： 1.5mg</w:t>
      </w:r>
    </w:p>
    <w:p w14:paraId="2D4EABBB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11.8、稳定时间：3s</w:t>
      </w:r>
    </w:p>
    <w:p w14:paraId="059FB031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11.9、最小称量：20mg</w:t>
      </w:r>
    </w:p>
    <w:p w14:paraId="30116C95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11.10、最小称量（药典）：1.4g（计算值）820mg（典型值）</w:t>
      </w:r>
    </w:p>
    <w:p w14:paraId="0C7A8BA3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11.12、灵敏度漂移：2ppm/℃</w:t>
      </w:r>
    </w:p>
    <w:p w14:paraId="544BADA0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11.13、秤盘尺寸：135*135mm</w:t>
      </w:r>
    </w:p>
    <w:p w14:paraId="4C4A5D76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11.14、显示屏：VFD</w:t>
      </w:r>
    </w:p>
    <w:p w14:paraId="5BF060FD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11.15、应用方法：单位转换，计数，百分比，配方，动物，密度，自动重复性测试，密码防盗；</w:t>
      </w:r>
    </w:p>
    <w:p w14:paraId="1ABFD70D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11.16、</w:t>
      </w:r>
      <w:r>
        <w:rPr>
          <w:rFonts w:ascii="宋体" w:hAnsi="宋体" w:eastAsia="宋体" w:cs="Tahoma"/>
          <w:color w:val="000000"/>
          <w:sz w:val="24"/>
        </w:rPr>
        <w:t xml:space="preserve"> </w:t>
      </w:r>
      <w:r>
        <w:rPr>
          <w:rFonts w:hint="eastAsia" w:ascii="宋体" w:hAnsi="宋体" w:eastAsia="宋体" w:cs="Tahoma"/>
          <w:color w:val="000000"/>
          <w:sz w:val="24"/>
        </w:rPr>
        <w:t>校准方法：外校(ICM自动识别砝码)，外部自定义校准，内校，自动内校（温度，定时触发）；</w:t>
      </w:r>
    </w:p>
    <w:p w14:paraId="4D1C391A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</w:t>
      </w:r>
      <w:r>
        <w:rPr>
          <w:rFonts w:ascii="宋体" w:hAnsi="宋体" w:eastAsia="宋体" w:cs="Tahoma"/>
          <w:color w:val="000000"/>
          <w:sz w:val="24"/>
        </w:rPr>
        <w:t>1</w:t>
      </w:r>
      <w:r>
        <w:rPr>
          <w:rFonts w:hint="eastAsia" w:ascii="宋体" w:hAnsi="宋体" w:eastAsia="宋体" w:cs="Tahoma"/>
          <w:color w:val="000000"/>
          <w:sz w:val="24"/>
        </w:rPr>
        <w:t>7通讯接口：RS232（RJ45接口）；</w:t>
      </w:r>
    </w:p>
    <w:p w14:paraId="2410D2A6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11.18、用户权限：2级；</w:t>
      </w:r>
    </w:p>
    <w:p w14:paraId="56B32580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11.19、内校采用双砝码设计，保证校准的准确性；</w:t>
      </w:r>
    </w:p>
    <w:p w14:paraId="31B275BE">
      <w:pPr>
        <w:spacing w:after="0"/>
        <w:jc w:val="both"/>
        <w:rPr>
          <w:rFonts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Tahoma"/>
          <w:color w:val="000000"/>
          <w:sz w:val="24"/>
        </w:rPr>
        <w:t>11.20、天平生产中采用温度补偿及</w:t>
      </w:r>
      <w:r>
        <w:rPr>
          <w:rFonts w:ascii="宋体" w:hAnsi="宋体" w:eastAsia="宋体" w:cs="Tahoma"/>
          <w:color w:val="000000"/>
          <w:sz w:val="24"/>
        </w:rPr>
        <w:t>Robot</w:t>
      </w:r>
      <w:r>
        <w:rPr>
          <w:rFonts w:hint="eastAsia" w:ascii="宋体" w:hAnsi="宋体" w:eastAsia="宋体" w:cs="Tahoma"/>
          <w:color w:val="000000"/>
          <w:sz w:val="24"/>
        </w:rPr>
        <w:t>机器人测试等核心工艺，确保精度和性能稳定（需提供质监院对生产厂家温补相关校准证书和生产厂家</w:t>
      </w:r>
      <w:r>
        <w:rPr>
          <w:rFonts w:ascii="宋体" w:hAnsi="宋体" w:eastAsia="宋体" w:cs="Tahoma"/>
          <w:color w:val="000000"/>
          <w:sz w:val="24"/>
        </w:rPr>
        <w:t>Robot</w:t>
      </w:r>
      <w:r>
        <w:rPr>
          <w:rFonts w:hint="eastAsia" w:ascii="宋体" w:hAnsi="宋体" w:eastAsia="宋体" w:cs="Tahoma"/>
          <w:color w:val="000000"/>
          <w:sz w:val="24"/>
        </w:rPr>
        <w:t>测试报告）；</w:t>
      </w:r>
    </w:p>
    <w:p w14:paraId="553E8B74">
      <w:pPr>
        <w:ind w:firstLine="2240" w:firstLineChars="700"/>
        <w:rPr>
          <w:rFonts w:ascii="宋体" w:hAnsi="宋体" w:eastAsia="宋体" w:cs="Tahoma"/>
          <w:color w:val="000000"/>
          <w:sz w:val="32"/>
          <w:szCs w:val="32"/>
        </w:rPr>
      </w:pPr>
    </w:p>
    <w:p w14:paraId="32F47D37">
      <w:pPr>
        <w:ind w:firstLine="2240" w:firstLineChars="700"/>
        <w:rPr>
          <w:rFonts w:hint="eastAsia" w:ascii="宋体" w:hAnsi="宋体" w:eastAsia="宋体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Tahoma"/>
          <w:color w:val="000000"/>
          <w:sz w:val="32"/>
          <w:szCs w:val="32"/>
        </w:rPr>
        <w:t>12：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  <w14:ligatures w14:val="none"/>
        </w:rPr>
        <w:t>生物安全柜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14:ligatures w14:val="none"/>
        </w:rPr>
        <w:t>（1台）</w:t>
      </w:r>
    </w:p>
    <w:p w14:paraId="713C05AE">
      <w:pPr>
        <w:pStyle w:val="33"/>
        <w:numPr>
          <w:ilvl w:val="1"/>
          <w:numId w:val="5"/>
        </w:numPr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气流模式：30%外排，70%循环；</w:t>
      </w:r>
    </w:p>
    <w:p w14:paraId="2889DB41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/>
          <w:sz w:val="24"/>
        </w:rPr>
        <w:t>12.2、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外形尺寸：长≤1350mm、整机外部厚度＜755mm高度≤1400mm；</w:t>
      </w:r>
    </w:p>
    <w:p w14:paraId="0713EC44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12.3工作区尺寸：长≥1200mm、宽≥550mm、高≥650mm；</w:t>
      </w:r>
    </w:p>
    <w:p w14:paraId="6F13CF08">
      <w:pPr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仿宋"/>
          <w:sz w:val="24"/>
        </w:rPr>
        <w:t>▲12.4、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搁手架：人体工程学设计：通体式搁手架宽度≥1200mm，不需要限位，降低长时间操作疲劳；禁止搁手架安置在进气格栅上方，避免影响进气流；</w:t>
      </w:r>
    </w:p>
    <w:p w14:paraId="74D01DCA">
      <w:pPr>
        <w:ind w:left="36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仿宋"/>
          <w:sz w:val="24"/>
        </w:rPr>
        <w:t>12.5、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照度：内嵌式，位于非污染区，不影响风路，照度：&gt;900 Lux；</w:t>
      </w:r>
    </w:p>
    <w:p w14:paraId="26B2CD90">
      <w:pPr>
        <w:ind w:firstLine="480" w:firstLineChars="2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12.6、风机系统：风机系统属于核心部件，要求使用进口直流变频高效风机，可自动进行风量补偿，当出现进风通道受阻或过滤器年限增加导致堵塞阻力增加250%的情况，安全柜仍然能提供安全风速；</w:t>
      </w:r>
    </w:p>
    <w:p w14:paraId="3484CFC6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12.7、高效过滤器寿命数字化实时显示提醒更换；下沉气流和外排气流过滤均采用H14高效过滤器，对于0.3um粒子过滤效率达到99.999%；滤器结构：微褶皱无间隔型，增加过滤面积；</w:t>
      </w:r>
    </w:p>
    <w:p w14:paraId="6623BD30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12.8、预过滤装置：配有可移动预过滤器隔栅，方便选装预过滤器，对进气流中较大颗粒物或尖锐物体对主过滤器造成损害；</w:t>
      </w:r>
    </w:p>
    <w:p w14:paraId="041DC79D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12.9、控制系统：微电脑控制器，位于柜体中部倾斜面，便于观察和操作，具有管理员密码保护功能；</w:t>
      </w:r>
    </w:p>
    <w:p w14:paraId="057F781A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仿宋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12.10、风速显示：进风风速不低于0.50m/s；沉降风速不低于0.30m/s 。标配气流传感器探头实时监控风速，液晶控制屏上实时独立显示安全柜的吸入口气流数值和下送风气流，以便实时监测风速变化，风速达不到要求时提供声光报警，发现数值衰减时可立即中止实验，确保生物安全；</w:t>
      </w:r>
    </w:p>
    <w:p w14:paraId="062F3B6A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12.11、安全报警连锁：低风速报警功能；前窗位置异位报警功能；前窗与荧光灯和紫外系统连锁；，过滤器使用寿命状态实时显示；</w:t>
      </w:r>
    </w:p>
    <w:p w14:paraId="5D070D4D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12.12、权限管理：通过普通用户模式、管理员模式、工程师模式进行权限管理，每种管理模式对应不同层级功能选项，防止重要参数随意篡改和误操作。</w:t>
      </w:r>
    </w:p>
    <w:p w14:paraId="72961ADC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12.13、、预洁净程序：自净功能:系统自带开机强制3-15分钟预洁净程序，防止操作者没有预洁净直接开始操作、造成污染，倒计时结束后自动启动荧光灯；</w:t>
      </w:r>
    </w:p>
    <w:p w14:paraId="03916C9A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12.14、工作区洁净度：洁净等级为ISO14644.1标准Class 4级</w:t>
      </w:r>
    </w:p>
    <w:p w14:paraId="7CFFFB07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 xml:space="preserve">12.15、制造商质量体系认证：制造工厂通过ISO 9001、ISO13485质量体系认证； </w:t>
      </w:r>
    </w:p>
    <w:p w14:paraId="68663F53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12.16、前窗玻璃：当前窗需要完全关闭时，有隔手架限位保护，防止随意下拉导致上部洁净区暴露或紫外灭菌带来伤害；</w:t>
      </w:r>
    </w:p>
    <w:p w14:paraId="3598432C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12.17、前窗扰流：前窗两侧增强的侧壁引流孔设计，有效防止逆流、湍流形成。</w:t>
      </w:r>
    </w:p>
    <w:p w14:paraId="2D55B7AB">
      <w:pPr>
        <w:spacing w:line="276" w:lineRule="auto"/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12.18、操作台面：台面与进气格栅一体成型，没有接缝和任何螺丝，减少卫生死角，易于清洁。浅盘式设计，具有集液功能，防止有害液体喷洒泄漏，整个台面可以单独取出，方便对台面以下区域进一步清洁消毒；</w:t>
      </w:r>
    </w:p>
    <w:p w14:paraId="4C73D5F0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仿宋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12.19、操作室：操作室侧壁为三面一体一次冲压成型，无焊接，大圆弧拐角便于清洁；侧壁与台面不锈钢厚度≥1.5mm。四面负压环绕保护；</w:t>
      </w:r>
    </w:p>
    <w:p w14:paraId="12E34895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仿宋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12.20、柜体涂层：柜体外部为环氧酚抗菌涂层（提供涂层抗菌实验图文资料）；柜体涂层耐过氧化氢、臭氧腐蚀，提供第三方检测报告。</w:t>
      </w:r>
    </w:p>
    <w:p w14:paraId="3464414A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12.21、数据输出：标配RS232数据输出端口，可实现多台生物安全柜和其他设备数据联网连接PC端；</w:t>
      </w:r>
    </w:p>
    <w:p w14:paraId="05298077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12.22、电源插座及水气接口：电源插座及水气接口：电源插座预留孔分别位于操作室两侧，四个水气接口预留位分别交错位于操作室两侧；</w:t>
      </w:r>
    </w:p>
    <w:p w14:paraId="332CC05D">
      <w:pPr>
        <w:ind w:firstLine="240" w:firstLineChars="100"/>
        <w:rPr>
          <w:rFonts w:ascii="宋体" w:hAnsi="宋体" w:eastAsia="宋体" w:cs="Times New Roman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14:ligatures w14:val="none"/>
        </w:rPr>
        <w:t>12.23、支架：带万向滚轮支架具有锁定功能；UV紫外灭菌灯：254nm,30W UV紫外灭菌灯；内部电源插座：防溅漏内部电源插座，中国制式标准；</w:t>
      </w:r>
    </w:p>
    <w:p w14:paraId="47B928BF">
      <w:pPr>
        <w:spacing w:line="360" w:lineRule="auto"/>
        <w:ind w:firstLine="2240" w:firstLineChars="700"/>
        <w:rPr>
          <w:rFonts w:hint="eastAsia" w:ascii="宋体" w:hAnsi="宋体" w:eastAsia="宋体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/>
          <w:sz w:val="32"/>
          <w:szCs w:val="32"/>
        </w:rPr>
        <w:t>13：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  <w14:ligatures w14:val="none"/>
        </w:rPr>
        <w:t>生物安全柜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14:ligatures w14:val="none"/>
        </w:rPr>
        <w:t>（1台）</w:t>
      </w:r>
    </w:p>
    <w:p w14:paraId="1D6FE350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13.1、气流模式：30%外排，70%循环；</w:t>
      </w:r>
    </w:p>
    <w:p w14:paraId="5ADA2BB5">
      <w:pPr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▲13.2、外形尺寸：长≤1960mm、整机外部厚度＜755mm（不包含755mm，便于进出实验室），高度≤1400mm；</w:t>
      </w:r>
    </w:p>
    <w:p w14:paraId="7ECB984A">
      <w:pPr>
        <w:pStyle w:val="33"/>
        <w:numPr>
          <w:ilvl w:val="1"/>
          <w:numId w:val="6"/>
        </w:numPr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工作区尺寸：长≥1830mm、宽≥550mm、高≥650mm；</w:t>
      </w:r>
    </w:p>
    <w:p w14:paraId="639E5168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▲13.4、搁手架：人体工程学设计：通体式搁手架宽度≥1800mm，不需要限位，降低长时间操作疲劳；禁止搁手架安置在进气格栅上方，避免影响进气流。</w:t>
      </w:r>
    </w:p>
    <w:p w14:paraId="4BA5ECCE">
      <w:pPr>
        <w:ind w:firstLine="240" w:firstLineChars="100"/>
        <w:rPr>
          <w:rFonts w:ascii="宋体" w:hAnsi="宋体" w:eastAsia="宋体" w:cs="仿宋"/>
          <w:color w:val="FF0000"/>
          <w:sz w:val="24"/>
        </w:rPr>
      </w:pPr>
      <w:r>
        <w:rPr>
          <w:rFonts w:hint="eastAsia" w:ascii="宋体" w:hAnsi="宋体" w:eastAsia="宋体" w:cs="仿宋"/>
          <w:sz w:val="24"/>
        </w:rPr>
        <w:t>13.5、照度：内嵌式，位于非污染区，不影响风路，照度：&gt;900 Lux；</w:t>
      </w:r>
    </w:p>
    <w:p w14:paraId="377A7580">
      <w:pPr>
        <w:ind w:left="460" w:leftChars="100" w:hanging="240" w:hanging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13.6、前窗玻璃：当前窗需要完全关闭时，有隔手架限位保护，防止随意下拉导致上部洁净区暴露或紫外灭菌带来伤害；</w:t>
      </w:r>
    </w:p>
    <w:p w14:paraId="6FFA8118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13.7、前窗扰流：前窗两侧增强的侧壁引流孔设计，有效防止逆流、湍流形成；</w:t>
      </w:r>
    </w:p>
    <w:p w14:paraId="78376E80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13.8、操作台面：台面与进气格栅一体成型，没有接缝和任何螺丝，减少卫生死角，易于清洁。浅盘式设计，具有集液功能，防止有害液体喷洒泄漏，整个台面可以单独取出，方便对台面以下区域进一步清洁消毒，（需提供公开原版彩页及实际安装设备图片证明）；</w:t>
      </w:r>
    </w:p>
    <w:p w14:paraId="01971D37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▲13.9、操作室：操作室侧壁为三面一体一次冲压成型，无焊接，大圆弧拐角便于清洁（非胶粘或拼接）；侧壁与台面不锈钢厚度≥1.5mm。四面负压环绕保护；</w:t>
      </w:r>
    </w:p>
    <w:p w14:paraId="1D486C13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13.10、</w:t>
      </w:r>
      <w:r>
        <w:rPr>
          <w:rFonts w:ascii="宋体" w:hAnsi="宋体" w:eastAsia="宋体" w:cs="仿宋"/>
          <w:sz w:val="24"/>
        </w:rPr>
        <w:t>柜体涂层</w:t>
      </w:r>
      <w:r>
        <w:rPr>
          <w:rFonts w:hint="eastAsia" w:ascii="宋体" w:hAnsi="宋体" w:eastAsia="宋体" w:cs="仿宋"/>
          <w:sz w:val="24"/>
        </w:rPr>
        <w:t>：</w:t>
      </w:r>
      <w:r>
        <w:rPr>
          <w:rFonts w:ascii="宋体" w:hAnsi="宋体" w:eastAsia="宋体" w:cs="仿宋"/>
          <w:sz w:val="24"/>
        </w:rPr>
        <w:t>柜体外部</w:t>
      </w:r>
      <w:r>
        <w:rPr>
          <w:rFonts w:hint="eastAsia" w:ascii="宋体" w:hAnsi="宋体" w:eastAsia="宋体" w:cs="仿宋"/>
          <w:sz w:val="24"/>
        </w:rPr>
        <w:t>为环氧酚+ISOCEDE抗菌</w:t>
      </w:r>
      <w:r>
        <w:rPr>
          <w:rFonts w:ascii="宋体" w:hAnsi="宋体" w:eastAsia="宋体" w:cs="仿宋"/>
          <w:sz w:val="24"/>
        </w:rPr>
        <w:t>涂层（提供涂层抗菌实验图文资料）；</w:t>
      </w:r>
      <w:r>
        <w:rPr>
          <w:rFonts w:hint="eastAsia" w:ascii="宋体" w:hAnsi="宋体" w:eastAsia="宋体" w:cs="仿宋"/>
          <w:sz w:val="24"/>
        </w:rPr>
        <w:t>柜体涂层耐过氧化氢、臭氧腐蚀，提供第三方检测报告。</w:t>
      </w:r>
    </w:p>
    <w:p w14:paraId="7E66C501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13.11、数据输出：标配RS232或RS485数据输出端口，可实现多台生物安全柜和其他设备数据联网连接PC端；</w:t>
      </w:r>
    </w:p>
    <w:p w14:paraId="47A0B43B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13.12、电源插座及水气接口：电源插座及水气接口：电源插座预留孔分别位于操作室两侧，四个水气接口预留位分别交错位于操作室两侧；</w:t>
      </w:r>
    </w:p>
    <w:p w14:paraId="14E6C7CB">
      <w:pPr>
        <w:ind w:firstLine="240" w:firstLineChars="100"/>
        <w:rPr>
          <w:rFonts w:ascii="宋体" w:hAnsi="宋体" w:eastAsia="宋体" w:cs="仿宋"/>
          <w:color w:val="FF0000"/>
          <w:sz w:val="24"/>
        </w:rPr>
      </w:pPr>
      <w:r>
        <w:rPr>
          <w:rFonts w:hint="eastAsia" w:ascii="宋体" w:hAnsi="宋体" w:eastAsia="宋体" w:cs="仿宋"/>
          <w:sz w:val="24"/>
        </w:rPr>
        <w:t>13.13、支架：带万向滚轮支架具有锁定功能；UV紫外灭菌灯：254nm,30W UV紫外灭菌灯；内部电源插座：防溅漏内部电源插座，中国制式标准；</w:t>
      </w:r>
    </w:p>
    <w:p w14:paraId="2406A73A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13.14、风机系统：风机系统属于核心部件，要求使用进口直流变频高效风机，可自动进行风量补偿，当出现进风通道受阻或过滤器年限增加导致堵塞阻力增加250%的情况，安全柜仍然能提供安全风速；</w:t>
      </w:r>
    </w:p>
    <w:p w14:paraId="2E4A18EA">
      <w:pPr>
        <w:pStyle w:val="16"/>
        <w:widowControl/>
        <w:spacing w:before="0" w:beforeAutospacing="0" w:after="0" w:afterAutospacing="0"/>
        <w:rPr>
          <w:rFonts w:ascii="宋体" w:hAnsi="宋体" w:cs="仿宋"/>
          <w:szCs w:val="24"/>
        </w:rPr>
      </w:pPr>
      <w:r>
        <w:rPr>
          <w:rFonts w:hint="eastAsia" w:ascii="宋体" w:hAnsi="宋体" w:cs="仿宋"/>
        </w:rPr>
        <w:t>▲</w:t>
      </w:r>
      <w:r>
        <w:rPr>
          <w:rFonts w:hint="eastAsia" w:ascii="宋体" w:hAnsi="宋体" w:cs="仿宋"/>
          <w:szCs w:val="24"/>
        </w:rPr>
        <w:t>13.15、过滤器：高效过滤器寿命数字化实时显示提醒更换；</w:t>
      </w:r>
      <w:r>
        <w:rPr>
          <w:rFonts w:hint="eastAsia" w:ascii="宋体" w:hAnsi="宋体" w:cs="仿宋"/>
          <w:kern w:val="2"/>
          <w:szCs w:val="24"/>
        </w:rPr>
        <w:t>下沉气流和外排气流过滤均采用H14高效过滤器，对于0.3um粒子过滤效率达到99.999%</w:t>
      </w:r>
      <w:r>
        <w:rPr>
          <w:rFonts w:hint="eastAsia" w:ascii="宋体" w:hAnsi="宋体" w:cs="仿宋"/>
          <w:szCs w:val="24"/>
        </w:rPr>
        <w:t>；滤器结构：微褶皱无间隔型，增加过滤面积；</w:t>
      </w:r>
    </w:p>
    <w:p w14:paraId="6BAA8F5D">
      <w:pPr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▲13.16、预过滤装置：配有可移动预过滤器隔栅，方便选装预过滤器，对进气流中较大颗粒物或尖锐物体对主过滤器造成损害，需提供公开原版彩页及图片证明；</w:t>
      </w:r>
    </w:p>
    <w:p w14:paraId="094AD222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13.17、</w:t>
      </w:r>
      <w:r>
        <w:rPr>
          <w:rFonts w:ascii="宋体" w:hAnsi="宋体" w:eastAsia="宋体" w:cs="仿宋"/>
          <w:sz w:val="24"/>
        </w:rPr>
        <w:t>控制系统</w:t>
      </w:r>
      <w:r>
        <w:rPr>
          <w:rFonts w:hint="eastAsia" w:ascii="宋体" w:hAnsi="宋体" w:eastAsia="宋体" w:cs="仿宋"/>
          <w:sz w:val="24"/>
        </w:rPr>
        <w:t>：</w:t>
      </w:r>
      <w:r>
        <w:rPr>
          <w:rFonts w:ascii="宋体" w:hAnsi="宋体" w:eastAsia="宋体" w:cs="仿宋"/>
          <w:sz w:val="24"/>
        </w:rPr>
        <w:t>微电脑控制器，位于柜体中部倾斜面，便于观察和操作，具有管理员密码保护功能</w:t>
      </w:r>
      <w:r>
        <w:rPr>
          <w:rFonts w:hint="eastAsia" w:ascii="宋体" w:hAnsi="宋体" w:eastAsia="宋体" w:cs="仿宋"/>
          <w:sz w:val="24"/>
        </w:rPr>
        <w:t>；</w:t>
      </w:r>
    </w:p>
    <w:p w14:paraId="166C12D5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13.18、风速显示：进风风速不低于0.50m/s</w:t>
      </w:r>
      <w:r>
        <w:rPr>
          <w:rFonts w:ascii="宋体" w:hAnsi="宋体" w:eastAsia="宋体" w:cs="仿宋"/>
          <w:sz w:val="24"/>
        </w:rPr>
        <w:t>；</w:t>
      </w:r>
      <w:r>
        <w:rPr>
          <w:rFonts w:hint="eastAsia" w:ascii="宋体" w:hAnsi="宋体" w:eastAsia="宋体" w:cs="仿宋"/>
          <w:sz w:val="24"/>
        </w:rPr>
        <w:t>沉降风速不低于0.25m/s 。标配气流传感器探头实时监控风速，液晶控制屏上实时独立显示安全柜的吸入口气流数值和下送风气流，以便实时监测风速变化，风速达不到要求时提供声光报警，发现数值衰减时可立即中止实验，确保生物安全；</w:t>
      </w:r>
    </w:p>
    <w:p w14:paraId="4B1B3CDC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13.19、安全报警连锁：低风速报警功能；前窗位置异位报警功能；前窗与荧光灯和紫外系统连锁；，过滤器使用寿命状态实时显示；</w:t>
      </w:r>
    </w:p>
    <w:p w14:paraId="6EFAA8B3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13.20、权限管理：通过普通用户模式、管理员模式、工程师模式进行权限管理，每种管理模式对应不同层级功能选项，防止重要参数随意篡改和误操作。</w:t>
      </w:r>
    </w:p>
    <w:p w14:paraId="2126C0A2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▲13.21、</w:t>
      </w:r>
      <w:r>
        <w:rPr>
          <w:rFonts w:ascii="宋体" w:hAnsi="宋体" w:eastAsia="宋体" w:cs="仿宋"/>
          <w:sz w:val="24"/>
        </w:rPr>
        <w:t>预洁净程序</w:t>
      </w:r>
      <w:r>
        <w:rPr>
          <w:rFonts w:hint="eastAsia" w:ascii="宋体" w:hAnsi="宋体" w:eastAsia="宋体" w:cs="仿宋"/>
          <w:sz w:val="24"/>
        </w:rPr>
        <w:t>：自净功能:系统自带开机强制3-15分钟预洁净程序（提供相关证明资料），防止操作者没有预洁净直接开始操作、造成污染，倒计时结束后自动启动荧光灯；</w:t>
      </w:r>
    </w:p>
    <w:p w14:paraId="66B8C604">
      <w:pPr>
        <w:ind w:firstLine="240" w:firstLineChars="1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13.22、工作区洁净度：洁净等级为ISO14644.1标准Class 4级；</w:t>
      </w:r>
    </w:p>
    <w:p w14:paraId="2EE53963">
      <w:pPr>
        <w:ind w:firstLine="240" w:firstLineChars="100"/>
        <w:rPr>
          <w:rFonts w:ascii="宋体" w:hAnsi="宋体" w:eastAsia="宋体" w:cs="仿宋"/>
          <w:color w:val="FF0000"/>
          <w:sz w:val="24"/>
        </w:rPr>
      </w:pPr>
      <w:r>
        <w:rPr>
          <w:rFonts w:hint="eastAsia" w:ascii="宋体" w:hAnsi="宋体" w:eastAsia="宋体" w:cs="仿宋"/>
          <w:sz w:val="24"/>
        </w:rPr>
        <w:t>13.23、制造商质量体系认证：制造工厂通过ISO 9001、ISO13485质量体系认证；</w:t>
      </w:r>
    </w:p>
    <w:p w14:paraId="259AC6D2">
      <w:pPr>
        <w:spacing w:line="360" w:lineRule="auto"/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14：</w:t>
      </w:r>
      <w:r>
        <w:rPr>
          <w:rFonts w:ascii="宋体" w:hAnsi="宋体" w:eastAsia="宋体"/>
          <w:sz w:val="32"/>
          <w:szCs w:val="32"/>
        </w:rPr>
        <w:t>磁力搅拌器</w:t>
      </w:r>
      <w:r>
        <w:rPr>
          <w:rFonts w:hint="eastAsia" w:ascii="宋体" w:hAnsi="宋体" w:eastAsia="宋体"/>
          <w:sz w:val="32"/>
          <w:szCs w:val="32"/>
        </w:rPr>
        <w:t>（2台）</w:t>
      </w:r>
    </w:p>
    <w:p w14:paraId="17AD69F6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Arial"/>
          <w:color w:val="000000"/>
          <w:sz w:val="24"/>
        </w:rPr>
        <w:t>14.1、</w:t>
      </w:r>
      <w:r>
        <w:rPr>
          <w:rFonts w:ascii="宋体" w:hAnsi="宋体" w:eastAsia="宋体" w:cs="Arial"/>
          <w:color w:val="000000"/>
          <w:sz w:val="24"/>
        </w:rPr>
        <w:t>工作条件</w:t>
      </w:r>
      <w:r>
        <w:rPr>
          <w:rFonts w:hint="eastAsia" w:ascii="宋体" w:hAnsi="宋体" w:eastAsia="宋体" w:cs="Arial"/>
          <w:color w:val="000000"/>
          <w:sz w:val="24"/>
        </w:rPr>
        <w:t>：</w:t>
      </w:r>
      <w:r>
        <w:rPr>
          <w:rFonts w:hint="eastAsia" w:ascii="宋体" w:hAnsi="宋体" w:eastAsia="宋体"/>
          <w:sz w:val="24"/>
        </w:rPr>
        <w:t>环境温度湿度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5~40℃，80%RH，电源</w:t>
      </w:r>
      <w:r>
        <w:rPr>
          <w:rFonts w:ascii="宋体" w:hAnsi="宋体" w:eastAsia="宋体"/>
          <w:sz w:val="24"/>
        </w:rPr>
        <w:t>:100~120/200~240V 50/60Hz</w:t>
      </w:r>
    </w:p>
    <w:p w14:paraId="2C2FB2F7">
      <w:pPr>
        <w:pStyle w:val="33"/>
        <w:numPr>
          <w:ilvl w:val="1"/>
          <w:numId w:val="7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尺寸（长x宽x高）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≥160</w:t>
      </w:r>
      <w:r>
        <w:rPr>
          <w:rFonts w:ascii="宋体" w:hAnsi="宋体" w:eastAsia="宋体"/>
          <w:sz w:val="24"/>
        </w:rPr>
        <w:t>×</w:t>
      </w:r>
      <w:r>
        <w:rPr>
          <w:rFonts w:hint="eastAsia" w:ascii="宋体" w:hAnsi="宋体" w:eastAsia="宋体"/>
          <w:sz w:val="24"/>
        </w:rPr>
        <w:t>280</w:t>
      </w:r>
      <w:r>
        <w:rPr>
          <w:rFonts w:ascii="宋体" w:hAnsi="宋体" w:eastAsia="宋体"/>
          <w:sz w:val="24"/>
        </w:rPr>
        <w:t>×</w:t>
      </w:r>
      <w:r>
        <w:rPr>
          <w:rFonts w:hint="eastAsia" w:ascii="宋体" w:hAnsi="宋体" w:eastAsia="宋体"/>
          <w:sz w:val="24"/>
        </w:rPr>
        <w:t>100</w:t>
      </w:r>
      <w:r>
        <w:rPr>
          <w:rFonts w:ascii="宋体" w:hAnsi="宋体" w:eastAsia="宋体"/>
          <w:sz w:val="24"/>
        </w:rPr>
        <w:t>mm</w:t>
      </w:r>
    </w:p>
    <w:p w14:paraId="5C176276">
      <w:pPr>
        <w:pStyle w:val="33"/>
        <w:numPr>
          <w:ilvl w:val="1"/>
          <w:numId w:val="7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工作盘尺寸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φ</w:t>
      </w:r>
      <w:r>
        <w:rPr>
          <w:rFonts w:ascii="宋体" w:hAnsi="宋体" w:eastAsia="宋体"/>
          <w:sz w:val="24"/>
        </w:rPr>
        <w:t>135mm</w:t>
      </w:r>
    </w:p>
    <w:p w14:paraId="0829355E">
      <w:pPr>
        <w:pStyle w:val="33"/>
        <w:numPr>
          <w:ilvl w:val="1"/>
          <w:numId w:val="7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盘面材质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不锈钢陶瓷涂层</w:t>
      </w:r>
    </w:p>
    <w:p w14:paraId="2FF10B3A">
      <w:pPr>
        <w:pStyle w:val="33"/>
        <w:numPr>
          <w:ilvl w:val="1"/>
          <w:numId w:val="7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电机类型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直流无刷电机</w:t>
      </w:r>
    </w:p>
    <w:p w14:paraId="4D486CC3">
      <w:pPr>
        <w:pStyle w:val="33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电机输入功率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18W</w:t>
      </w:r>
    </w:p>
    <w:p w14:paraId="6E81539F">
      <w:pPr>
        <w:pStyle w:val="33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电机输出功率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10W</w:t>
      </w:r>
    </w:p>
    <w:p w14:paraId="7271F258">
      <w:pPr>
        <w:pStyle w:val="33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功率</w:t>
      </w:r>
      <w:r>
        <w:rPr>
          <w:rFonts w:ascii="宋体" w:hAnsi="宋体" w:eastAsia="宋体"/>
          <w:sz w:val="24"/>
        </w:rPr>
        <w:t>:530W</w:t>
      </w:r>
    </w:p>
    <w:p w14:paraId="56FDDDA0">
      <w:pPr>
        <w:pStyle w:val="33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热输出功率</w:t>
      </w:r>
      <w:r>
        <w:rPr>
          <w:rFonts w:ascii="宋体" w:hAnsi="宋体" w:eastAsia="宋体"/>
          <w:sz w:val="24"/>
        </w:rPr>
        <w:t>:500W</w:t>
      </w:r>
    </w:p>
    <w:p w14:paraId="10C7F2FB">
      <w:p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14.10、点位数量</w:t>
      </w:r>
      <w:r>
        <w:rPr>
          <w:rFonts w:ascii="宋体" w:hAnsi="宋体" w:eastAsia="宋体"/>
          <w:sz w:val="24"/>
        </w:rPr>
        <w:t>:1</w:t>
      </w:r>
    </w:p>
    <w:p w14:paraId="61C13DCE">
      <w:pPr>
        <w:pStyle w:val="33"/>
        <w:numPr>
          <w:ilvl w:val="1"/>
          <w:numId w:val="8"/>
        </w:numPr>
        <w:spacing w:after="0" w:line="276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最大搅拌量（水）</w:t>
      </w:r>
      <w:r>
        <w:rPr>
          <w:rFonts w:ascii="宋体" w:hAnsi="宋体" w:eastAsia="宋体"/>
          <w:sz w:val="24"/>
        </w:rPr>
        <w:t xml:space="preserve"> 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20L</w:t>
      </w:r>
    </w:p>
    <w:p w14:paraId="4D6CF1A2">
      <w:pPr>
        <w:pStyle w:val="33"/>
        <w:numPr>
          <w:ilvl w:val="1"/>
          <w:numId w:val="8"/>
        </w:numPr>
        <w:spacing w:after="0" w:line="276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搅拌子最大尺寸（长度）</w:t>
      </w:r>
      <w:r>
        <w:rPr>
          <w:rFonts w:ascii="宋体" w:hAnsi="宋体" w:eastAsia="宋体"/>
          <w:sz w:val="24"/>
        </w:rPr>
        <w:t xml:space="preserve"> 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80mm</w:t>
      </w:r>
    </w:p>
    <w:p w14:paraId="677EBFF9">
      <w:pPr>
        <w:pStyle w:val="33"/>
        <w:numPr>
          <w:ilvl w:val="1"/>
          <w:numId w:val="8"/>
        </w:numPr>
        <w:spacing w:after="0" w:line="276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转速范围:</w:t>
      </w:r>
      <w:r>
        <w:rPr>
          <w:rFonts w:ascii="宋体" w:hAnsi="宋体" w:eastAsia="宋体"/>
          <w:sz w:val="24"/>
        </w:rPr>
        <w:t>0~1500rpm</w:t>
      </w:r>
    </w:p>
    <w:p w14:paraId="0497916C">
      <w:pPr>
        <w:pStyle w:val="33"/>
        <w:numPr>
          <w:ilvl w:val="1"/>
          <w:numId w:val="8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转速显示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刻度</w:t>
      </w:r>
    </w:p>
    <w:p w14:paraId="45B2872B">
      <w:pPr>
        <w:pStyle w:val="33"/>
        <w:numPr>
          <w:ilvl w:val="1"/>
          <w:numId w:val="8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温度显示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刻度</w:t>
      </w:r>
    </w:p>
    <w:p w14:paraId="6CF85988">
      <w:pPr>
        <w:pStyle w:val="33"/>
        <w:numPr>
          <w:ilvl w:val="1"/>
          <w:numId w:val="8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加热温度范围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室温至3</w:t>
      </w:r>
      <w:r>
        <w:rPr>
          <w:rFonts w:ascii="宋体" w:hAnsi="宋体" w:eastAsia="宋体"/>
          <w:sz w:val="24"/>
        </w:rPr>
        <w:t>40°C</w:t>
      </w:r>
    </w:p>
    <w:p w14:paraId="0E8F993D">
      <w:p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14.17、温度控制精度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-</w:t>
      </w:r>
    </w:p>
    <w:p w14:paraId="35F6831E">
      <w:pPr>
        <w:pStyle w:val="33"/>
        <w:spacing w:after="0" w:line="276" w:lineRule="auto"/>
        <w:ind w:left="0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14.18、过热保护</w:t>
      </w:r>
      <w:r>
        <w:rPr>
          <w:rFonts w:ascii="宋体" w:hAnsi="宋体" w:eastAsia="宋体"/>
          <w:sz w:val="24"/>
        </w:rPr>
        <w:t>:420°C</w:t>
      </w:r>
    </w:p>
    <w:p w14:paraId="19A5470E">
      <w:pPr>
        <w:pStyle w:val="33"/>
        <w:spacing w:after="0" w:line="276" w:lineRule="auto"/>
        <w:ind w:left="40" w:leftChars="18"/>
        <w:contextualSpacing w:val="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14.19、外壳防护等级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t>P</w:t>
      </w:r>
      <w:r>
        <w:rPr>
          <w:rFonts w:hint="eastAsia" w:ascii="宋体" w:hAnsi="宋体" w:eastAsia="宋体"/>
          <w:sz w:val="24"/>
        </w:rPr>
        <w:t>21</w:t>
      </w:r>
    </w:p>
    <w:p w14:paraId="04F04150">
      <w:p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14.20、配置直流无刷电机，免维护；</w:t>
      </w:r>
    </w:p>
    <w:p w14:paraId="10063C88">
      <w:pPr>
        <w:pStyle w:val="33"/>
        <w:numPr>
          <w:ilvl w:val="1"/>
          <w:numId w:val="9"/>
        </w:num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温度：≥340℃；</w:t>
      </w:r>
    </w:p>
    <w:p w14:paraId="5A4CF629">
      <w:pPr>
        <w:spacing w:after="0" w:line="276" w:lineRule="auto"/>
        <w:ind w:left="141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14.22、搅拌速度可达1500rpm；</w:t>
      </w:r>
    </w:p>
    <w:p w14:paraId="558C6B0B">
      <w:p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14.23、不锈钢陶瓷涂层工作盘极耐化学腐蚀；</w:t>
      </w:r>
    </w:p>
    <w:p w14:paraId="06F37145">
      <w:pPr>
        <w:spacing w:after="0" w:line="276" w:lineRule="auto"/>
        <w:jc w:val="both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14.24、安全回路设计提供过热保护；</w:t>
      </w:r>
    </w:p>
    <w:p w14:paraId="74A3AF9C">
      <w:pPr>
        <w:spacing w:after="0" w:line="240" w:lineRule="auto"/>
        <w:jc w:val="both"/>
      </w:pPr>
    </w:p>
    <w:p w14:paraId="4694F778">
      <w:pPr>
        <w:spacing w:after="0" w:line="240" w:lineRule="auto"/>
        <w:ind w:firstLine="1600" w:firstLineChars="500"/>
        <w:jc w:val="both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15：PCR仪（1台）</w:t>
      </w:r>
    </w:p>
    <w:p w14:paraId="06798616">
      <w:pPr>
        <w:widowControl/>
        <w:spacing w:line="400" w:lineRule="exact"/>
        <w:ind w:firstLine="240" w:firstLineChars="1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15.1、</w:t>
      </w:r>
      <w:r>
        <w:rPr>
          <w:rFonts w:ascii="宋体" w:hAnsi="宋体" w:eastAsia="宋体" w:cs="宋体"/>
          <w:kern w:val="0"/>
          <w:sz w:val="24"/>
        </w:rPr>
        <w:t>电源100V-240V，</w:t>
      </w:r>
      <w:r>
        <w:rPr>
          <w:rFonts w:hint="eastAsia" w:ascii="宋体" w:hAnsi="宋体" w:eastAsia="宋体" w:cs="宋体"/>
          <w:kern w:val="0"/>
          <w:sz w:val="24"/>
        </w:rPr>
        <w:t>外形尺寸375*270*277mm</w:t>
      </w:r>
    </w:p>
    <w:p w14:paraId="0969EBE9">
      <w:pPr>
        <w:widowControl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/>
          <w:sz w:val="24"/>
        </w:rPr>
        <w:t>★15.2</w:t>
      </w:r>
      <w:r>
        <w:rPr>
          <w:rFonts w:ascii="宋体" w:hAnsi="宋体" w:eastAsia="宋体" w:cs="宋体"/>
          <w:kern w:val="0"/>
          <w:sz w:val="24"/>
        </w:rPr>
        <w:t>、最新一代半导体</w:t>
      </w:r>
      <w:r>
        <w:rPr>
          <w:rFonts w:hint="eastAsia" w:ascii="宋体" w:hAnsi="宋体" w:eastAsia="宋体" w:cs="宋体"/>
          <w:kern w:val="0"/>
          <w:sz w:val="24"/>
        </w:rPr>
        <w:t>芯片</w:t>
      </w:r>
      <w:r>
        <w:rPr>
          <w:rFonts w:ascii="宋体" w:hAnsi="宋体" w:eastAsia="宋体" w:cs="宋体"/>
          <w:kern w:val="0"/>
          <w:sz w:val="24"/>
        </w:rPr>
        <w:t>技术，</w:t>
      </w:r>
      <w:r>
        <w:rPr>
          <w:rFonts w:ascii="宋体" w:hAnsi="宋体" w:eastAsia="宋体" w:cs="宋体"/>
          <w:bCs/>
          <w:kern w:val="0"/>
          <w:sz w:val="24"/>
        </w:rPr>
        <w:t>最大升温速度可达</w:t>
      </w:r>
      <w:r>
        <w:rPr>
          <w:rFonts w:hint="eastAsia" w:ascii="宋体" w:hAnsi="宋体" w:eastAsia="宋体" w:cs="宋体"/>
          <w:bCs/>
          <w:kern w:val="0"/>
          <w:sz w:val="24"/>
        </w:rPr>
        <w:t>7.5</w:t>
      </w:r>
      <w:r>
        <w:rPr>
          <w:rFonts w:ascii="宋体" w:hAnsi="宋体" w:eastAsia="宋体" w:cs="宋体"/>
          <w:bCs/>
          <w:kern w:val="0"/>
          <w:sz w:val="24"/>
        </w:rPr>
        <w:t>℃/秒</w:t>
      </w:r>
      <w:r>
        <w:rPr>
          <w:rFonts w:ascii="宋体" w:hAnsi="宋体" w:eastAsia="宋体" w:cs="宋体"/>
          <w:kern w:val="0"/>
          <w:sz w:val="24"/>
        </w:rPr>
        <w:t>，循环次数可达</w:t>
      </w:r>
      <w:r>
        <w:rPr>
          <w:rFonts w:ascii="宋体" w:hAnsi="宋体" w:eastAsia="宋体" w:cs="宋体"/>
          <w:bCs/>
          <w:kern w:val="0"/>
          <w:sz w:val="24"/>
        </w:rPr>
        <w:t>一百万次</w:t>
      </w:r>
      <w:r>
        <w:rPr>
          <w:rFonts w:hint="eastAsia" w:ascii="宋体" w:hAnsi="宋体" w:eastAsia="宋体" w:cs="宋体"/>
          <w:bCs/>
          <w:kern w:val="0"/>
          <w:sz w:val="24"/>
        </w:rPr>
        <w:t>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/>
          <w:sz w:val="24"/>
        </w:rPr>
        <w:t>★15.3、</w:t>
      </w:r>
      <w:r>
        <w:rPr>
          <w:rFonts w:ascii="宋体" w:hAnsi="宋体" w:eastAsia="宋体" w:cs="宋体"/>
          <w:kern w:val="0"/>
          <w:sz w:val="24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0</w:t>
      </w:r>
      <w:r>
        <w:rPr>
          <w:rFonts w:ascii="宋体" w:hAnsi="宋体" w:eastAsia="宋体" w:cs="宋体"/>
          <w:kern w:val="0"/>
          <w:sz w:val="24"/>
        </w:rPr>
        <w:t>”</w:t>
      </w:r>
      <w:r>
        <w:rPr>
          <w:rFonts w:hint="eastAsia" w:ascii="宋体" w:hAnsi="宋体" w:eastAsia="宋体" w:cs="宋体"/>
          <w:kern w:val="0"/>
          <w:sz w:val="24"/>
        </w:rPr>
        <w:t>TFT高清真彩</w:t>
      </w:r>
      <w:r>
        <w:rPr>
          <w:rFonts w:ascii="宋体" w:hAnsi="宋体" w:eastAsia="宋体" w:cs="宋体"/>
          <w:kern w:val="0"/>
          <w:sz w:val="24"/>
        </w:rPr>
        <w:t>全触</w:t>
      </w:r>
      <w:r>
        <w:rPr>
          <w:rFonts w:hint="eastAsia" w:ascii="宋体" w:hAnsi="宋体" w:eastAsia="宋体" w:cs="宋体"/>
          <w:kern w:val="0"/>
          <w:sz w:val="24"/>
        </w:rPr>
        <w:t>控</w:t>
      </w:r>
      <w:r>
        <w:rPr>
          <w:rFonts w:ascii="宋体" w:hAnsi="宋体" w:eastAsia="宋体" w:cs="宋体"/>
          <w:kern w:val="0"/>
          <w:sz w:val="24"/>
        </w:rPr>
        <w:t>屏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ascii="宋体" w:hAnsi="宋体" w:eastAsia="宋体" w:cs="宋体"/>
          <w:bCs/>
          <w:kern w:val="0"/>
          <w:sz w:val="24"/>
        </w:rPr>
        <w:t>可任意调节屏幕角度</w:t>
      </w:r>
      <w:r>
        <w:rPr>
          <w:rFonts w:ascii="宋体" w:hAnsi="宋体" w:eastAsia="宋体" w:cs="宋体"/>
          <w:kern w:val="0"/>
          <w:sz w:val="24"/>
        </w:rPr>
        <w:t>，适合不同视角使用</w:t>
      </w:r>
      <w:r>
        <w:rPr>
          <w:rFonts w:hint="eastAsia" w:ascii="宋体" w:hAnsi="宋体" w:eastAsia="宋体" w:cs="宋体"/>
          <w:kern w:val="0"/>
          <w:sz w:val="24"/>
        </w:rPr>
        <w:t>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/>
          <w:sz w:val="24"/>
        </w:rPr>
        <w:t>★</w:t>
      </w:r>
      <w:r>
        <w:rPr>
          <w:rFonts w:ascii="宋体" w:hAnsi="宋体" w:eastAsia="宋体" w:cs="宋体"/>
          <w:kern w:val="0"/>
          <w:sz w:val="24"/>
        </w:rPr>
        <w:t>、样品台规格: 3组32孔*0.2ml独立样品台，同时运行三个完全不同的程序</w:t>
      </w:r>
      <w:r>
        <w:rPr>
          <w:rFonts w:hint="eastAsia" w:ascii="宋体" w:hAnsi="宋体" w:eastAsia="宋体" w:cs="宋体"/>
          <w:kern w:val="0"/>
          <w:sz w:val="24"/>
        </w:rPr>
        <w:t>，真正现实一机三用，</w:t>
      </w:r>
      <w:r>
        <w:rPr>
          <w:rFonts w:ascii="宋体" w:hAnsi="宋体" w:eastAsia="宋体" w:cs="宋体"/>
          <w:kern w:val="0"/>
          <w:sz w:val="24"/>
        </w:rPr>
        <w:t>每</w:t>
      </w:r>
      <w:r>
        <w:rPr>
          <w:rFonts w:hint="eastAsia" w:ascii="宋体" w:hAnsi="宋体" w:eastAsia="宋体" w:cs="宋体"/>
          <w:kern w:val="0"/>
          <w:sz w:val="24"/>
        </w:rPr>
        <w:t>组</w:t>
      </w:r>
      <w:r>
        <w:rPr>
          <w:rFonts w:ascii="宋体" w:hAnsi="宋体" w:eastAsia="宋体" w:cs="宋体"/>
          <w:kern w:val="0"/>
          <w:sz w:val="24"/>
        </w:rPr>
        <w:t>独立样品台可设置梯度温度</w:t>
      </w:r>
      <w:r>
        <w:rPr>
          <w:rFonts w:hint="eastAsia" w:ascii="宋体" w:hAnsi="宋体" w:eastAsia="宋体" w:cs="宋体"/>
          <w:kern w:val="0"/>
          <w:sz w:val="24"/>
        </w:rPr>
        <w:t>：≥8个；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</w:rPr>
        <w:t>15.5</w:t>
      </w:r>
      <w:r>
        <w:rPr>
          <w:rFonts w:ascii="宋体" w:hAnsi="宋体" w:eastAsia="宋体" w:cs="宋体"/>
          <w:kern w:val="0"/>
          <w:sz w:val="24"/>
        </w:rPr>
        <w:t>、温度范围：</w:t>
      </w:r>
      <w:r>
        <w:rPr>
          <w:rFonts w:hint="eastAsia" w:ascii="宋体" w:hAnsi="宋体" w:eastAsia="宋体" w:cs="宋体"/>
          <w:kern w:val="0"/>
          <w:sz w:val="24"/>
        </w:rPr>
        <w:t>4</w:t>
      </w:r>
      <w:r>
        <w:rPr>
          <w:rFonts w:ascii="宋体" w:hAnsi="宋体" w:eastAsia="宋体" w:cs="宋体"/>
          <w:kern w:val="0"/>
          <w:sz w:val="24"/>
        </w:rPr>
        <w:t>℃～</w:t>
      </w:r>
      <w:r>
        <w:rPr>
          <w:rFonts w:hint="eastAsia" w:ascii="宋体" w:hAnsi="宋体" w:eastAsia="宋体" w:cs="宋体"/>
          <w:kern w:val="0"/>
          <w:sz w:val="24"/>
        </w:rPr>
        <w:t>99.9</w:t>
      </w:r>
      <w:r>
        <w:rPr>
          <w:rFonts w:ascii="宋体" w:hAnsi="宋体" w:eastAsia="宋体" w:cs="宋体"/>
          <w:kern w:val="0"/>
          <w:sz w:val="24"/>
        </w:rPr>
        <w:t>℃；温度准确性：≤±0.1℃，温度均匀性：≤±0.2℃</w:t>
      </w:r>
      <w:r>
        <w:rPr>
          <w:rFonts w:hint="eastAsia" w:ascii="宋体" w:hAnsi="宋体" w:eastAsia="宋体" w:cs="宋体"/>
          <w:kern w:val="0"/>
          <w:sz w:val="24"/>
        </w:rPr>
        <w:t>；</w:t>
      </w:r>
      <w:r>
        <w:rPr>
          <w:rFonts w:ascii="宋体" w:hAnsi="宋体" w:eastAsia="宋体" w:cs="宋体"/>
          <w:kern w:val="0"/>
          <w:sz w:val="24"/>
        </w:rPr>
        <w:t> 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</w:rPr>
        <w:t>15.6</w:t>
      </w:r>
      <w:r>
        <w:rPr>
          <w:rFonts w:ascii="宋体" w:hAnsi="宋体" w:eastAsia="宋体" w:cs="宋体"/>
          <w:kern w:val="0"/>
          <w:sz w:val="24"/>
        </w:rPr>
        <w:t>、梯度范围：30℃～99.9℃</w:t>
      </w:r>
      <w:r>
        <w:rPr>
          <w:rFonts w:hint="eastAsia" w:ascii="宋体" w:hAnsi="宋体" w:eastAsia="宋体" w:cs="宋体"/>
          <w:kern w:val="0"/>
          <w:sz w:val="24"/>
        </w:rPr>
        <w:t>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/>
          <w:sz w:val="24"/>
        </w:rPr>
        <w:t>★15.7</w:t>
      </w:r>
      <w:r>
        <w:rPr>
          <w:rFonts w:ascii="宋体" w:hAnsi="宋体" w:eastAsia="宋体" w:cs="宋体"/>
          <w:kern w:val="0"/>
          <w:sz w:val="24"/>
        </w:rPr>
        <w:t>、采用美国顶级半导体芯片制造商</w:t>
      </w:r>
      <w:r>
        <w:rPr>
          <w:rFonts w:ascii="宋体" w:hAnsi="宋体" w:eastAsia="宋体" w:cs="宋体"/>
          <w:bCs/>
          <w:kern w:val="0"/>
          <w:sz w:val="24"/>
        </w:rPr>
        <w:t>MARLOW</w:t>
      </w:r>
      <w:r>
        <w:rPr>
          <w:rFonts w:hint="eastAsia" w:ascii="宋体" w:hAnsi="宋体" w:eastAsia="宋体" w:cs="宋体"/>
          <w:b/>
          <w:kern w:val="0"/>
          <w:sz w:val="24"/>
        </w:rPr>
        <w:t>公司</w:t>
      </w:r>
      <w:r>
        <w:rPr>
          <w:rFonts w:ascii="宋体" w:hAnsi="宋体" w:eastAsia="宋体" w:cs="宋体"/>
          <w:kern w:val="0"/>
          <w:sz w:val="24"/>
        </w:rPr>
        <w:t>的产品，</w:t>
      </w:r>
      <w:r>
        <w:rPr>
          <w:rFonts w:hint="eastAsia" w:ascii="宋体" w:hAnsi="宋体" w:eastAsia="宋体" w:cs="宋体"/>
          <w:kern w:val="0"/>
          <w:sz w:val="24"/>
        </w:rPr>
        <w:t>（</w:t>
      </w:r>
      <w:r>
        <w:rPr>
          <w:rFonts w:ascii="宋体" w:hAnsi="宋体" w:eastAsia="宋体" w:cs="宋体"/>
          <w:kern w:val="0"/>
          <w:sz w:val="24"/>
        </w:rPr>
        <w:t>提供供应商证明</w:t>
      </w:r>
      <w:r>
        <w:rPr>
          <w:rFonts w:hint="eastAsia" w:ascii="宋体" w:hAnsi="宋体" w:eastAsia="宋体" w:cs="宋体"/>
          <w:kern w:val="0"/>
          <w:sz w:val="24"/>
        </w:rPr>
        <w:t>）；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/>
          <w:sz w:val="24"/>
        </w:rPr>
        <w:t>★15.8</w:t>
      </w:r>
      <w:r>
        <w:rPr>
          <w:rFonts w:ascii="宋体" w:hAnsi="宋体" w:eastAsia="宋体" w:cs="宋体"/>
          <w:kern w:val="0"/>
          <w:sz w:val="24"/>
        </w:rPr>
        <w:t>、主机储存</w:t>
      </w:r>
      <w:r>
        <w:rPr>
          <w:rFonts w:ascii="宋体" w:hAnsi="宋体" w:eastAsia="宋体" w:cs="宋体"/>
          <w:bCs/>
          <w:kern w:val="0"/>
          <w:sz w:val="24"/>
        </w:rPr>
        <w:t>标准程序</w:t>
      </w:r>
      <w:r>
        <w:rPr>
          <w:rFonts w:hint="eastAsia" w:ascii="宋体" w:hAnsi="宋体" w:eastAsia="宋体" w:cs="宋体"/>
          <w:bCs/>
          <w:kern w:val="0"/>
          <w:sz w:val="24"/>
        </w:rPr>
        <w:t>：≥</w:t>
      </w:r>
      <w:r>
        <w:rPr>
          <w:rFonts w:ascii="宋体" w:hAnsi="宋体" w:eastAsia="宋体" w:cs="宋体"/>
          <w:bCs/>
          <w:kern w:val="0"/>
          <w:sz w:val="24"/>
        </w:rPr>
        <w:t>15,000个PCR标准程序,</w:t>
      </w:r>
      <w:r>
        <w:rPr>
          <w:rFonts w:ascii="宋体" w:hAnsi="宋体" w:eastAsia="宋体" w:cs="宋体"/>
          <w:kern w:val="0"/>
          <w:sz w:val="24"/>
        </w:rPr>
        <w:t> 可通过U盘无限量下载程序</w:t>
      </w:r>
      <w:r>
        <w:rPr>
          <w:rFonts w:hint="eastAsia" w:ascii="宋体" w:hAnsi="宋体" w:eastAsia="宋体" w:cs="宋体"/>
          <w:kern w:val="0"/>
          <w:sz w:val="24"/>
        </w:rPr>
        <w:t>；</w:t>
      </w:r>
      <w:r>
        <w:rPr>
          <w:rFonts w:ascii="宋体" w:hAnsi="宋体" w:eastAsia="宋体" w:cs="宋体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</w:rPr>
        <w:t>15.9、全新开合盖技术，准确锁定热盖压力；</w:t>
      </w:r>
    </w:p>
    <w:p w14:paraId="5894FD6F">
      <w:pPr>
        <w:widowControl/>
        <w:spacing w:line="400" w:lineRule="exact"/>
        <w:rPr>
          <w:rFonts w:ascii="华文细黑" w:hAnsi="华文细黑" w:eastAsia="华文细黑" w:cs="宋体"/>
          <w:kern w:val="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kern w:val="0"/>
          <w:sz w:val="24"/>
        </w:rPr>
        <w:t>15.10、模块无需工具拆卸可更成换双槽模48孔模块、96孔模块功能；</w:t>
      </w:r>
      <w:r>
        <w:rPr>
          <w:rFonts w:ascii="华文细黑" w:hAnsi="华文细黑" w:eastAsia="华文细黑" w:cs="宋体"/>
          <w:kern w:val="0"/>
          <w:sz w:val="24"/>
        </w:rPr>
        <w:t>  </w:t>
      </w:r>
      <w:r>
        <w:rPr>
          <w:rFonts w:ascii="华文细黑" w:hAnsi="华文细黑" w:eastAsia="华文细黑" w:cs="宋体"/>
          <w:kern w:val="0"/>
          <w:sz w:val="24"/>
        </w:rPr>
        <w:br w:type="textWrapping"/>
      </w:r>
    </w:p>
    <w:p w14:paraId="3AC91020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16：</w:t>
      </w:r>
      <w:r>
        <w:rPr>
          <w:rFonts w:ascii="宋体" w:hAnsi="宋体" w:eastAsia="宋体"/>
          <w:sz w:val="32"/>
          <w:szCs w:val="32"/>
        </w:rPr>
        <w:t>水平摇床</w:t>
      </w:r>
      <w:r>
        <w:rPr>
          <w:rFonts w:hint="eastAsia" w:ascii="宋体" w:hAnsi="宋体" w:eastAsia="宋体"/>
          <w:sz w:val="32"/>
          <w:szCs w:val="32"/>
        </w:rPr>
        <w:t>（2台）</w:t>
      </w:r>
    </w:p>
    <w:p w14:paraId="16A6AAC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6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>转速范围：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50-250rpm</w:t>
      </w:r>
      <w:r>
        <w:rPr>
          <w:rFonts w:hint="eastAsia" w:ascii="宋体" w:hAnsi="宋体" w:eastAsia="宋体"/>
          <w:sz w:val="24"/>
        </w:rPr>
        <w:t>；</w:t>
      </w:r>
    </w:p>
    <w:p w14:paraId="071C62E5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16.2、</w:t>
      </w:r>
      <w:r>
        <w:rPr>
          <w:rFonts w:ascii="宋体" w:hAnsi="宋体" w:eastAsia="宋体"/>
          <w:sz w:val="24"/>
        </w:rPr>
        <w:t>混匀方式：圆周</w:t>
      </w:r>
      <w:r>
        <w:rPr>
          <w:rFonts w:hint="eastAsia" w:ascii="宋体" w:hAnsi="宋体" w:eastAsia="宋体"/>
          <w:sz w:val="24"/>
        </w:rPr>
        <w:t>；</w:t>
      </w:r>
    </w:p>
    <w:p w14:paraId="202A98A1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16.3、</w:t>
      </w:r>
      <w:r>
        <w:rPr>
          <w:rFonts w:ascii="宋体" w:hAnsi="宋体" w:eastAsia="宋体"/>
          <w:sz w:val="24"/>
        </w:rPr>
        <w:t>运行模式</w:t>
      </w:r>
      <w:r>
        <w:rPr>
          <w:rFonts w:hint="eastAsia" w:ascii="宋体" w:hAnsi="宋体" w:eastAsia="宋体"/>
          <w:sz w:val="24"/>
        </w:rPr>
        <w:t>可</w:t>
      </w:r>
      <w:r>
        <w:rPr>
          <w:rFonts w:ascii="宋体" w:hAnsi="宋体" w:eastAsia="宋体"/>
          <w:sz w:val="24"/>
        </w:rPr>
        <w:t>连续操作</w:t>
      </w:r>
      <w:r>
        <w:rPr>
          <w:rFonts w:hint="eastAsia" w:ascii="宋体" w:hAnsi="宋体" w:eastAsia="宋体"/>
          <w:sz w:val="24"/>
        </w:rPr>
        <w:t>；</w:t>
      </w:r>
    </w:p>
    <w:p w14:paraId="0B206DCF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16.4、</w:t>
      </w:r>
      <w:r>
        <w:rPr>
          <w:rFonts w:ascii="宋体" w:hAnsi="宋体" w:eastAsia="宋体"/>
          <w:sz w:val="24"/>
        </w:rPr>
        <w:t>时间：1m-99h59min</w:t>
      </w:r>
      <w:r>
        <w:rPr>
          <w:rFonts w:hint="eastAsia" w:ascii="宋体" w:hAnsi="宋体" w:eastAsia="宋体"/>
          <w:sz w:val="24"/>
        </w:rPr>
        <w:t>;</w:t>
      </w:r>
    </w:p>
    <w:p w14:paraId="7A3569C3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16.5、</w:t>
      </w:r>
      <w:r>
        <w:rPr>
          <w:rFonts w:ascii="宋体" w:hAnsi="宋体" w:eastAsia="宋体"/>
          <w:sz w:val="24"/>
        </w:rPr>
        <w:t>轨道直径：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 xml:space="preserve">20mm </w:t>
      </w:r>
      <w:r>
        <w:rPr>
          <w:rFonts w:hint="eastAsia" w:ascii="宋体" w:hAnsi="宋体" w:eastAsia="宋体"/>
          <w:sz w:val="24"/>
        </w:rPr>
        <w:t>；</w:t>
      </w:r>
    </w:p>
    <w:p w14:paraId="770AA0D8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16.6、</w:t>
      </w:r>
      <w:r>
        <w:rPr>
          <w:rFonts w:ascii="宋体" w:hAnsi="宋体" w:eastAsia="宋体"/>
          <w:sz w:val="24"/>
        </w:rPr>
        <w:t>外形尺寸（W×D×H）：345×280×93（mm）</w:t>
      </w:r>
      <w:r>
        <w:rPr>
          <w:rFonts w:hint="eastAsia" w:ascii="宋体" w:hAnsi="宋体" w:eastAsia="宋体"/>
          <w:sz w:val="24"/>
        </w:rPr>
        <w:t>；</w:t>
      </w:r>
    </w:p>
    <w:p w14:paraId="649D6EC8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16.7、</w:t>
      </w:r>
      <w:r>
        <w:rPr>
          <w:rFonts w:ascii="宋体" w:hAnsi="宋体" w:eastAsia="宋体"/>
          <w:sz w:val="24"/>
        </w:rPr>
        <w:t>最大载重：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3.5kg</w:t>
      </w:r>
    </w:p>
    <w:p w14:paraId="15A03DC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16.8、</w:t>
      </w:r>
      <w:r>
        <w:rPr>
          <w:rFonts w:ascii="宋体" w:hAnsi="宋体" w:eastAsia="宋体"/>
          <w:sz w:val="24"/>
        </w:rPr>
        <w:t>外壳防护等级：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IP21</w:t>
      </w:r>
    </w:p>
    <w:p w14:paraId="2733326C"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16.9、</w:t>
      </w:r>
      <w:r>
        <w:rPr>
          <w:rFonts w:ascii="宋体" w:hAnsi="宋体" w:eastAsia="宋体"/>
          <w:sz w:val="24"/>
        </w:rPr>
        <w:t>转速线性可调，振荡平稳</w:t>
      </w:r>
      <w:r>
        <w:rPr>
          <w:rFonts w:hint="eastAsia" w:ascii="宋体" w:hAnsi="宋体" w:eastAsia="宋体"/>
          <w:sz w:val="24"/>
        </w:rPr>
        <w:t>；</w:t>
      </w:r>
    </w:p>
    <w:p w14:paraId="719F6309">
      <w:pPr>
        <w:ind w:firstLine="240" w:firstLineChars="1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6.10、</w:t>
      </w:r>
      <w:r>
        <w:rPr>
          <w:rFonts w:ascii="宋体" w:hAnsi="宋体" w:eastAsia="宋体"/>
          <w:sz w:val="24"/>
        </w:rPr>
        <w:t>.采用橡胶底垫；防腐防漏安全； 多种托盘 随心选配，</w:t>
      </w:r>
      <w:r>
        <w:rPr>
          <w:rFonts w:hint="eastAsia" w:ascii="宋体" w:hAnsi="宋体" w:eastAsia="宋体"/>
          <w:sz w:val="24"/>
        </w:rPr>
        <w:t>方便</w:t>
      </w:r>
      <w:r>
        <w:rPr>
          <w:rFonts w:ascii="宋体" w:hAnsi="宋体" w:eastAsia="宋体"/>
          <w:sz w:val="24"/>
        </w:rPr>
        <w:t>更换</w:t>
      </w:r>
      <w:r>
        <w:rPr>
          <w:rFonts w:hint="eastAsia" w:ascii="宋体" w:hAnsi="宋体" w:eastAsia="宋体"/>
          <w:sz w:val="24"/>
        </w:rPr>
        <w:t>；</w:t>
      </w:r>
    </w:p>
    <w:p w14:paraId="695381D6">
      <w:pPr>
        <w:ind w:firstLine="2100" w:firstLineChars="7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17：</w:t>
      </w:r>
      <w:r>
        <w:rPr>
          <w:rFonts w:ascii="宋体" w:hAnsi="宋体" w:eastAsia="宋体"/>
          <w:sz w:val="30"/>
          <w:szCs w:val="30"/>
        </w:rPr>
        <w:t>翘班摇床</w:t>
      </w:r>
      <w:r>
        <w:rPr>
          <w:rFonts w:hint="eastAsia" w:ascii="宋体" w:hAnsi="宋体" w:eastAsia="宋体"/>
          <w:sz w:val="30"/>
          <w:szCs w:val="30"/>
        </w:rPr>
        <w:t>（1台）</w:t>
      </w:r>
    </w:p>
    <w:p w14:paraId="12095C1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7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>转速范围：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10-70rpm</w:t>
      </w:r>
      <w:r>
        <w:rPr>
          <w:rFonts w:hint="eastAsia" w:ascii="宋体" w:hAnsi="宋体" w:eastAsia="宋体"/>
          <w:sz w:val="24"/>
        </w:rPr>
        <w:t>；</w:t>
      </w:r>
    </w:p>
    <w:p w14:paraId="7A0F239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17.2、</w:t>
      </w:r>
      <w:r>
        <w:rPr>
          <w:rFonts w:ascii="宋体" w:hAnsi="宋体" w:eastAsia="宋体"/>
          <w:sz w:val="24"/>
        </w:rPr>
        <w:t>外形尺寸（W×D×H）：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345×308×108（mm）</w:t>
      </w:r>
      <w:r>
        <w:rPr>
          <w:rFonts w:hint="eastAsia" w:ascii="宋体" w:hAnsi="宋体" w:eastAsia="宋体"/>
          <w:sz w:val="24"/>
        </w:rPr>
        <w:t>；</w:t>
      </w:r>
    </w:p>
    <w:p w14:paraId="6DF12FD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17.3、</w:t>
      </w:r>
      <w:r>
        <w:rPr>
          <w:rFonts w:ascii="宋体" w:hAnsi="宋体" w:eastAsia="宋体"/>
          <w:sz w:val="24"/>
        </w:rPr>
        <w:t>摇摆</w:t>
      </w:r>
      <w:r>
        <w:rPr>
          <w:rFonts w:hint="eastAsia" w:ascii="宋体" w:hAnsi="宋体" w:eastAsia="宋体"/>
          <w:sz w:val="24"/>
        </w:rPr>
        <w:t>式</w:t>
      </w:r>
      <w:r>
        <w:rPr>
          <w:rFonts w:ascii="宋体" w:hAnsi="宋体" w:eastAsia="宋体"/>
          <w:sz w:val="24"/>
        </w:rPr>
        <w:t>混匀</w:t>
      </w:r>
      <w:r>
        <w:rPr>
          <w:rFonts w:hint="eastAsia" w:ascii="宋体" w:hAnsi="宋体" w:eastAsia="宋体"/>
          <w:sz w:val="24"/>
        </w:rPr>
        <w:t>；</w:t>
      </w:r>
    </w:p>
    <w:p w14:paraId="67104DA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17.4、</w:t>
      </w:r>
      <w:r>
        <w:rPr>
          <w:rFonts w:ascii="宋体" w:hAnsi="宋体" w:eastAsia="宋体"/>
          <w:sz w:val="24"/>
        </w:rPr>
        <w:t>连续操作运行模式</w:t>
      </w:r>
      <w:r>
        <w:rPr>
          <w:rFonts w:hint="eastAsia" w:ascii="宋体" w:hAnsi="宋体" w:eastAsia="宋体"/>
          <w:sz w:val="24"/>
        </w:rPr>
        <w:t>；</w:t>
      </w:r>
    </w:p>
    <w:p w14:paraId="4B5DBA5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</w:t>
      </w:r>
      <w:r>
        <w:rPr>
          <w:rFonts w:ascii="宋体" w:hAnsi="宋体" w:eastAsia="宋体"/>
          <w:sz w:val="24"/>
        </w:rPr>
        <w:t>6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摆幅：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10°</w:t>
      </w:r>
      <w:r>
        <w:rPr>
          <w:rFonts w:hint="eastAsia" w:ascii="宋体" w:hAnsi="宋体" w:eastAsia="宋体"/>
          <w:sz w:val="24"/>
        </w:rPr>
        <w:t>；</w:t>
      </w:r>
    </w:p>
    <w:p w14:paraId="20601C6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17.7、</w:t>
      </w:r>
      <w:r>
        <w:rPr>
          <w:rFonts w:ascii="宋体" w:hAnsi="宋体" w:eastAsia="宋体"/>
          <w:sz w:val="24"/>
        </w:rPr>
        <w:t>最大载重：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3kg</w:t>
      </w:r>
      <w:r>
        <w:rPr>
          <w:rFonts w:hint="eastAsia" w:ascii="宋体" w:hAnsi="宋体" w:eastAsia="宋体"/>
          <w:sz w:val="24"/>
        </w:rPr>
        <w:t>；</w:t>
      </w:r>
    </w:p>
    <w:p w14:paraId="7D7A7DCD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17.8、</w:t>
      </w:r>
      <w:r>
        <w:rPr>
          <w:rFonts w:ascii="宋体" w:hAnsi="宋体" w:eastAsia="宋体"/>
          <w:sz w:val="24"/>
        </w:rPr>
        <w:t>外壳防护等级：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IP21</w:t>
      </w:r>
      <w:r>
        <w:rPr>
          <w:rFonts w:hint="eastAsia" w:ascii="宋体" w:hAnsi="宋体" w:eastAsia="宋体"/>
          <w:sz w:val="24"/>
        </w:rPr>
        <w:t>；</w:t>
      </w:r>
    </w:p>
    <w:p w14:paraId="16191B4D">
      <w:pPr>
        <w:rPr>
          <w:rFonts w:ascii="宋体" w:hAnsi="宋体" w:eastAsia="宋体"/>
          <w:sz w:val="24"/>
        </w:rPr>
      </w:pPr>
    </w:p>
    <w:p w14:paraId="7B9280F4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18：</w:t>
      </w:r>
      <w:r>
        <w:rPr>
          <w:rFonts w:ascii="宋体" w:hAnsi="宋体" w:eastAsia="宋体"/>
          <w:sz w:val="32"/>
          <w:szCs w:val="32"/>
        </w:rPr>
        <w:t>生化培养箱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04A37C2C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18.1、容量：≥50L；</w:t>
      </w:r>
    </w:p>
    <w:p w14:paraId="07B1CBB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18.2、控温范围：5℃-65℃；</w:t>
      </w:r>
    </w:p>
    <w:p w14:paraId="36F2CCF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18.3、温度分布精度：≥±2℃；</w:t>
      </w:r>
    </w:p>
    <w:p w14:paraId="0B1E601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18.4、温度分辨率：≥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0.1℃；</w:t>
      </w:r>
    </w:p>
    <w:p w14:paraId="68948AC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18.5、温度波动度：高温≥0.5℃，低温≥1℃，</w:t>
      </w:r>
    </w:p>
    <w:p w14:paraId="6313987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18.6、内胆材质：</w:t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内胆采用优质不锈钢材质，四角呈半圆弧型过度，便于清洁处理，搁板高度自由调节</w:t>
      </w:r>
      <w:r>
        <w:rPr>
          <w:rFonts w:hint="eastAsia" w:ascii="宋体" w:hAnsi="宋体" w:eastAsia="宋体"/>
          <w:sz w:val="24"/>
        </w:rPr>
        <w:t>；</w:t>
      </w:r>
    </w:p>
    <w:p w14:paraId="7E65600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18.7、外壳材质：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镀锌板 (静电喷涂)</w:t>
      </w:r>
    </w:p>
    <w:p w14:paraId="526F924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18.8、压缩机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风冷密闭压缩机，制冷剂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R134a；</w:t>
      </w:r>
    </w:p>
    <w:p w14:paraId="1AB94F2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18.9、加热器：不锈钢加热管；</w:t>
      </w:r>
    </w:p>
    <w:p w14:paraId="396B850A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18.10、除霜功能：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智能控制自动化霜；</w:t>
      </w:r>
    </w:p>
    <w:p w14:paraId="75F5AE4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18.11、温度控制：单段液晶智能PID控制器</w:t>
      </w:r>
    </w:p>
    <w:p w14:paraId="03BD431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18.12、定时功能：0-9999min，</w:t>
      </w:r>
    </w:p>
    <w:p w14:paraId="421C0AE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18.13、运行方式：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定值运行、定时运行、自动停止；</w:t>
      </w:r>
    </w:p>
    <w:p w14:paraId="6FF7AB1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18.14、</w:t>
      </w:r>
      <w:r>
        <w:rPr>
          <w:rFonts w:ascii="宋体" w:hAnsi="宋体" w:eastAsia="宋体"/>
          <w:sz w:val="24"/>
        </w:rPr>
        <w:t>温报警系统，超温自限，自动断电，保证实验安全；良好的保温设计，确保良好的密封性，防止温度流失</w:t>
      </w:r>
      <w:r>
        <w:rPr>
          <w:rFonts w:hint="eastAsia" w:ascii="宋体" w:hAnsi="宋体" w:eastAsia="宋体"/>
          <w:sz w:val="24"/>
        </w:rPr>
        <w:t>；</w:t>
      </w:r>
    </w:p>
    <w:p w14:paraId="339521A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18.15、测试孔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标配—个，传感器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PT100；</w:t>
      </w:r>
    </w:p>
    <w:p w14:paraId="62C2841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18.16、隔板标配：≥ 2，隔板间距：≥75mm，隔板承重：≥20kg；</w:t>
      </w:r>
    </w:p>
    <w:p w14:paraId="086A7B39">
      <w:pPr>
        <w:rPr>
          <w:rFonts w:ascii="宋体" w:hAnsi="宋体" w:eastAsia="宋体"/>
          <w:sz w:val="24"/>
        </w:rPr>
      </w:pPr>
    </w:p>
    <w:p w14:paraId="2BF8CD69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19：</w:t>
      </w:r>
      <w:r>
        <w:rPr>
          <w:rFonts w:ascii="宋体" w:hAnsi="宋体" w:eastAsia="宋体"/>
          <w:sz w:val="32"/>
          <w:szCs w:val="32"/>
        </w:rPr>
        <w:t>恒温金属浴</w:t>
      </w:r>
      <w:r>
        <w:rPr>
          <w:rFonts w:hint="eastAsia" w:ascii="宋体" w:hAnsi="宋体" w:eastAsia="宋体"/>
          <w:sz w:val="32"/>
          <w:szCs w:val="32"/>
        </w:rPr>
        <w:t>（3台）</w:t>
      </w:r>
    </w:p>
    <w:p w14:paraId="17650DD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19.1、输入电源：AC220V/AC110V， 50/60Hz，150W；</w:t>
      </w:r>
    </w:p>
    <w:p w14:paraId="70821442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19.2、 温度控制范围：-10℃-100℃；</w:t>
      </w:r>
    </w:p>
    <w:p w14:paraId="7482318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19.3、显示精度：0.1℃；</w:t>
      </w:r>
    </w:p>
    <w:p w14:paraId="45AD209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19.4、控温精度：≤±0.3℃；</w:t>
      </w:r>
    </w:p>
    <w:p w14:paraId="70C46A5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19.5、温度均匀性：≤±0.3℃；</w:t>
      </w:r>
    </w:p>
    <w:p w14:paraId="1B989EB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19.6、 时间设置：1min -99h59min；</w:t>
      </w:r>
    </w:p>
    <w:p w14:paraId="7F45E81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19.7、升温时间：≤12min；</w:t>
      </w:r>
    </w:p>
    <w:p w14:paraId="44622EC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19.8、冷却时间：≤15min；</w:t>
      </w:r>
    </w:p>
    <w:p w14:paraId="4991D7A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19.9、自定义温控程序量：≥5个；</w:t>
      </w:r>
    </w:p>
    <w:p w14:paraId="4E892A8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19.10、即时温度显示、时间递减显示；</w:t>
      </w:r>
    </w:p>
    <w:p w14:paraId="7F30AEF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19.11、仪器升温速度快、加热均匀、控温准确、稳定性高；</w:t>
      </w:r>
    </w:p>
    <w:p w14:paraId="09B52F99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19.12、自动故障检测及蜂鸣器报警功能；</w:t>
      </w:r>
    </w:p>
    <w:p w14:paraId="06EFA96C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19.13、温度偏差校准功能；</w:t>
      </w:r>
    </w:p>
    <w:p w14:paraId="3343477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19.14、多种模块更换，便于清洁与消毒；</w:t>
      </w:r>
    </w:p>
    <w:p w14:paraId="13EAD276">
      <w:pPr>
        <w:rPr>
          <w:rFonts w:ascii="宋体" w:hAnsi="宋体" w:eastAsia="宋体"/>
          <w:sz w:val="24"/>
        </w:rPr>
      </w:pPr>
    </w:p>
    <w:p w14:paraId="52AEC8EE">
      <w:pPr>
        <w:ind w:firstLine="1600" w:firstLineChars="5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20：</w:t>
      </w:r>
      <w:r>
        <w:rPr>
          <w:rFonts w:ascii="宋体" w:hAnsi="宋体" w:eastAsia="宋体" w:cs="Times New Roman"/>
          <w:sz w:val="32"/>
          <w:szCs w:val="32"/>
        </w:rPr>
        <w:t>二氧化碳振荡培养箱</w:t>
      </w:r>
      <w:r>
        <w:rPr>
          <w:rFonts w:hint="eastAsia" w:ascii="宋体" w:hAnsi="宋体" w:eastAsia="宋体" w:cs="Times New Roman"/>
          <w:sz w:val="32"/>
          <w:szCs w:val="32"/>
        </w:rPr>
        <w:t>（1台）</w:t>
      </w:r>
    </w:p>
    <w:p w14:paraId="05DA7F2A">
      <w:pPr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20.1、振荡频率精度：±1rpm；</w:t>
      </w:r>
    </w:p>
    <w:p w14:paraId="2A4D2841">
      <w:pPr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20.2、摇板振幅：≥Ф26mm；</w:t>
      </w:r>
    </w:p>
    <w:p w14:paraId="6D0E0FB7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20.3、温控范围：4～60℃；</w:t>
      </w:r>
    </w:p>
    <w:p w14:paraId="4F7DD1F8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20.4、温度调节精度：±0.1℃；</w:t>
      </w:r>
    </w:p>
    <w:p w14:paraId="28ED05EA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/>
          <w:sz w:val="24"/>
        </w:rPr>
        <w:t>★20.5、</w:t>
      </w:r>
      <w:r>
        <w:rPr>
          <w:rFonts w:hint="eastAsia" w:ascii="宋体" w:hAnsi="宋体" w:eastAsia="宋体" w:cs="Times New Roman"/>
          <w:sz w:val="24"/>
        </w:rPr>
        <w:t>温度均匀度：±0.4℃ （9点检测）；</w:t>
      </w:r>
    </w:p>
    <w:p w14:paraId="2808AE49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20.6、CO2控制范围：0-20%；</w:t>
      </w:r>
    </w:p>
    <w:p w14:paraId="7012FCE9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20.7、CO2控制精度：0.1%；</w:t>
      </w:r>
    </w:p>
    <w:p w14:paraId="237D610B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20.8、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显示方式：LCD（触摸屏）；</w:t>
      </w:r>
    </w:p>
    <w:p w14:paraId="1C00BA24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20.9、对流方式：强制对流；</w:t>
      </w:r>
    </w:p>
    <w:p w14:paraId="62F1B411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20.10、控制方式：P．I．D微电脑智能控制；</w:t>
      </w:r>
    </w:p>
    <w:p w14:paraId="6D95EAD5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20.11、最大容量（不锈钢夹具）：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单层250ml×66或500ml×45或1000ml×28 或2000ml×15；</w:t>
      </w:r>
    </w:p>
    <w:p w14:paraId="2B5ED47B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20.12、最大容量（塑胶夹具）：单层250ml×60或500ml×40或1000ml×23或2000ml×15； </w:t>
      </w:r>
    </w:p>
    <w:p w14:paraId="700A4A1F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20.13、定时范围：0-999.9小时；</w:t>
      </w:r>
    </w:p>
    <w:p w14:paraId="55CA867D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20.14、摇板尺寸(长×宽）：928mm×530mm；</w:t>
      </w:r>
    </w:p>
    <w:p w14:paraId="29B89A12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20.15、外型尺寸（长×宽×高）：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一层1360mm×820mm×630mm；</w:t>
      </w:r>
    </w:p>
    <w:p w14:paraId="29FB7876">
      <w:pPr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/>
          <w:sz w:val="24"/>
        </w:rPr>
        <w:t>★20.16、</w:t>
      </w:r>
      <w:r>
        <w:rPr>
          <w:rFonts w:hint="eastAsia" w:ascii="宋体" w:hAnsi="宋体" w:eastAsia="宋体" w:cs="Times New Roman"/>
          <w:sz w:val="24"/>
        </w:rPr>
        <w:t>空载重量：≥214kg/层；</w:t>
      </w:r>
    </w:p>
    <w:p w14:paraId="2F492222">
      <w:pPr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20.17、噪　　音：≤65dB；</w:t>
      </w:r>
    </w:p>
    <w:p w14:paraId="472A5752">
      <w:pPr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20.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18、夹具板到顶部距离：345mm；</w:t>
      </w:r>
    </w:p>
    <w:p w14:paraId="4A4670D7">
      <w:pPr>
        <w:pStyle w:val="33"/>
        <w:numPr>
          <w:ilvl w:val="1"/>
          <w:numId w:val="10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一层、二层或三层叠加组合，以最小的占地面积为用户提供最大的使用空间；</w:t>
      </w:r>
    </w:p>
    <w:p w14:paraId="0B63C9BE">
      <w:pPr>
        <w:pStyle w:val="33"/>
        <w:numPr>
          <w:ilvl w:val="1"/>
          <w:numId w:val="10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三维一体的偏三轮驱动，运转平滑、稳定、耐久、可靠；</w:t>
      </w:r>
    </w:p>
    <w:p w14:paraId="0E3F2524">
      <w:pPr>
        <w:pStyle w:val="33"/>
        <w:numPr>
          <w:ilvl w:val="1"/>
          <w:numId w:val="10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超温报警功能及异常情况自动断电功能；</w:t>
      </w:r>
    </w:p>
    <w:p w14:paraId="27808283">
      <w:pPr>
        <w:pStyle w:val="33"/>
        <w:numPr>
          <w:ilvl w:val="1"/>
          <w:numId w:val="10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断电恢复功能，避免因停电、死机而造成的数据丢失问题；</w:t>
      </w:r>
    </w:p>
    <w:p w14:paraId="081BAA6B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20.23、外壳采用静电喷塑，流线型外观，美观大方；内胆采用圆弧角（R角）优质不锈钢，便于清洁，防腐蚀，不易滋生细菌；</w:t>
      </w:r>
    </w:p>
    <w:p w14:paraId="286581A5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★20.24、</w:t>
      </w:r>
      <w:r>
        <w:rPr>
          <w:rFonts w:hint="eastAsia" w:ascii="宋体" w:hAnsi="宋体" w:eastAsia="宋体" w:cs="微软雅黑"/>
          <w:sz w:val="24"/>
        </w:rPr>
        <w:t>冲压门设计，不锈钢无螺丝固定，整体更加美观、整洁，下两层为下翻式开门，第三层为上翻式开门，摇板可自由抽出，方便装卸摇瓶，每层可独立控制，各层可在不同温度转速下同时运转或根据需要运行一层、二层或三层；</w:t>
      </w:r>
    </w:p>
    <w:p w14:paraId="592B6850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20.25、无氟环保制冷剂，噪音低、制冷效果好，确保设备在低温状态下长时间稳定运行；</w:t>
      </w:r>
    </w:p>
    <w:p w14:paraId="4B570443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★20.26、</w:t>
      </w:r>
      <w:r>
        <w:rPr>
          <w:rFonts w:hint="eastAsia" w:ascii="宋体" w:hAnsi="宋体" w:eastAsia="宋体" w:cs="微软雅黑"/>
          <w:sz w:val="24"/>
        </w:rPr>
        <w:t>人性化设计的开门即停功能，使用更加安全快捷；</w:t>
      </w:r>
    </w:p>
    <w:p w14:paraId="644B4898">
      <w:pPr>
        <w:pStyle w:val="33"/>
        <w:numPr>
          <w:ilvl w:val="1"/>
          <w:numId w:val="11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紫外线灭菌功能；</w:t>
      </w:r>
    </w:p>
    <w:p w14:paraId="4C32B5BC">
      <w:pPr>
        <w:pStyle w:val="33"/>
        <w:numPr>
          <w:ilvl w:val="1"/>
          <w:numId w:val="11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门加热温度可调；</w:t>
      </w:r>
    </w:p>
    <w:p w14:paraId="5072BA53">
      <w:pPr>
        <w:pStyle w:val="33"/>
        <w:numPr>
          <w:ilvl w:val="1"/>
          <w:numId w:val="11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采用进口红外线CO2传感器，自动控制CO2浓度，反应灵敏，精度高</w:t>
      </w:r>
    </w:p>
    <w:p w14:paraId="5C62D180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微软雅黑"/>
          <w:sz w:val="24"/>
        </w:rPr>
        <w:t>20.30、内置二阶式增湿盘，在37℃条件下箱体内湿度可达90%，摇床内腔底部可进行全方位无死角冲洗，无需专用工具，清理方便；</w:t>
      </w:r>
    </w:p>
    <w:p w14:paraId="560C030D">
      <w:pPr>
        <w:pStyle w:val="33"/>
        <w:numPr>
          <w:ilvl w:val="1"/>
          <w:numId w:val="12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特殊的制冷工艺，制冷量可调节，温度控制更加精准；</w:t>
      </w:r>
    </w:p>
    <w:p w14:paraId="25DDE49D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微软雅黑"/>
          <w:sz w:val="24"/>
        </w:rPr>
        <w:t>20.32、独特定时除霜功能，1～250秒可自由设定，除霜间隔30～600分钟可调，能确保长时间在低温状态下运行时蒸发器不结冰；</w:t>
      </w:r>
    </w:p>
    <w:p w14:paraId="4C981B2C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20.33、中空钢化加热玻璃，方便随时在不开门情况下在各个角度观察箱体内部情况；玻璃加热和门加热功能，避免在低温或高湿状态下运行引起的玻璃起雾、滴水现象；</w:t>
      </w:r>
    </w:p>
    <w:p w14:paraId="02575369">
      <w:pPr>
        <w:pStyle w:val="33"/>
        <w:numPr>
          <w:ilvl w:val="1"/>
          <w:numId w:val="13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高质量电机，控制速度精确、高速性能好、稳定性强</w:t>
      </w:r>
    </w:p>
    <w:p w14:paraId="6B279040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20.35、LCD触摸屏，设定温度、CO2浓度、转速、时间和实测温度、CO2浓度、转速、剩余时间等多项数据在同一界面显示，不用相互切换界面，观察更直观；操作界面加密锁定功能，更改设置密码，杜绝重复操作和人为误操作；自由设定摇板正转或反转。</w:t>
      </w:r>
    </w:p>
    <w:p w14:paraId="67D5CE6D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20.36、数据记录功能，可记录近三个月的数据，并且可显示温度、速度、CO2浓度曲线，方便数据的分析；有USB接口，可将上述数据导出并保存；</w:t>
      </w:r>
    </w:p>
    <w:p w14:paraId="105D2103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★20.37、</w:t>
      </w:r>
      <w:r>
        <w:rPr>
          <w:rFonts w:hint="eastAsia" w:ascii="宋体" w:hAnsi="宋体" w:eastAsia="宋体" w:cs="微软雅黑"/>
          <w:sz w:val="24"/>
        </w:rPr>
        <w:t>配自由拉伸内嵌布制遮光帘，反复拉伸，不易损坏，完全避光，避免外部光照对培养的影响；</w:t>
      </w:r>
    </w:p>
    <w:p w14:paraId="5FC83BC4">
      <w:pPr>
        <w:pStyle w:val="33"/>
        <w:numPr>
          <w:ilvl w:val="1"/>
          <w:numId w:val="14"/>
        </w:num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CO2气密性好，浓度从5%降到4.5%需要30分钟；</w:t>
      </w:r>
    </w:p>
    <w:p w14:paraId="1FA9B994">
      <w:pPr>
        <w:spacing w:after="0" w:line="240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★20.39、</w:t>
      </w:r>
      <w:r>
        <w:rPr>
          <w:rFonts w:hint="eastAsia" w:ascii="宋体" w:hAnsi="宋体" w:eastAsia="宋体" w:cs="微软雅黑"/>
          <w:sz w:val="24"/>
        </w:rPr>
        <w:t>线路板保护模块,箱体内部设计五个独立运行风扇，控温更加精准；</w:t>
      </w:r>
    </w:p>
    <w:p w14:paraId="4841FB20">
      <w:pPr>
        <w:rPr>
          <w:rFonts w:ascii="宋体" w:hAnsi="宋体" w:eastAsia="宋体"/>
          <w:sz w:val="24"/>
        </w:rPr>
      </w:pPr>
    </w:p>
    <w:p w14:paraId="692B0C2B">
      <w:pPr>
        <w:ind w:firstLine="1600" w:firstLineChars="5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21：</w:t>
      </w:r>
      <w:r>
        <w:rPr>
          <w:rFonts w:ascii="宋体" w:hAnsi="宋体" w:eastAsia="宋体"/>
          <w:sz w:val="32"/>
          <w:szCs w:val="32"/>
        </w:rPr>
        <w:t>全温振荡摇床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5D84F2F9">
      <w:pPr>
        <w:pStyle w:val="33"/>
        <w:numPr>
          <w:ilvl w:val="1"/>
          <w:numId w:val="15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电源:AC220±10%、50～60Hz；</w:t>
      </w:r>
    </w:p>
    <w:p w14:paraId="4F77A909">
      <w:pPr>
        <w:pStyle w:val="33"/>
        <w:numPr>
          <w:ilvl w:val="1"/>
          <w:numId w:val="15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外型尺寸（长×宽×高）:一层920mm×700mm×635mm；</w:t>
      </w:r>
    </w:p>
    <w:p w14:paraId="618E6432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微软雅黑"/>
          <w:sz w:val="24"/>
        </w:rPr>
        <w:t>21.3、重量（约）:一层121kg；</w:t>
      </w:r>
    </w:p>
    <w:p w14:paraId="5CF5D66E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21.4、</w:t>
      </w:r>
      <w:r>
        <w:rPr>
          <w:rFonts w:ascii="宋体" w:hAnsi="宋体" w:eastAsia="宋体" w:cs="微软雅黑"/>
          <w:sz w:val="24"/>
        </w:rPr>
        <w:t>摇板尺寸（长×宽):</w:t>
      </w:r>
      <w:r>
        <w:rPr>
          <w:rFonts w:ascii="宋体" w:hAnsi="宋体" w:eastAsia="宋体" w:cs="微软雅黑"/>
          <w:sz w:val="24"/>
        </w:rPr>
        <w:tab/>
      </w:r>
      <w:r>
        <w:rPr>
          <w:rFonts w:ascii="宋体" w:hAnsi="宋体" w:eastAsia="宋体" w:cs="微软雅黑"/>
          <w:sz w:val="24"/>
        </w:rPr>
        <w:t>单层575mm×465mm</w:t>
      </w:r>
      <w:r>
        <w:rPr>
          <w:rFonts w:hint="eastAsia" w:ascii="宋体" w:hAnsi="宋体" w:eastAsia="宋体" w:cs="微软雅黑"/>
          <w:sz w:val="24"/>
        </w:rPr>
        <w:t>；</w:t>
      </w:r>
    </w:p>
    <w:p w14:paraId="18E463EC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21.4、最大容量（不锈钢夹具）:单层250ml×30或500ml×20或1000ml×12或2000ml×8或3000mlx5；</w:t>
      </w:r>
    </w:p>
    <w:p w14:paraId="0CDA0B96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★21.5、</w:t>
      </w:r>
      <w:r>
        <w:rPr>
          <w:rFonts w:hint="eastAsia" w:ascii="宋体" w:hAnsi="宋体" w:eastAsia="宋体" w:cs="微软雅黑"/>
          <w:sz w:val="24"/>
        </w:rPr>
        <w:t>最大容量（塑胶夹具）:单层250ml×30或500ml×20或1000ml×12或2000ml×8或3000mlx5，；</w:t>
      </w:r>
    </w:p>
    <w:p w14:paraId="42781406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21.6、</w:t>
      </w:r>
      <w:r>
        <w:rPr>
          <w:rFonts w:hint="eastAsia" w:ascii="宋体" w:hAnsi="宋体" w:eastAsia="宋体" w:cs="微软雅黑"/>
          <w:sz w:val="24"/>
        </w:rPr>
        <w:t>振荡频率精度：±1rpm；</w:t>
      </w:r>
    </w:p>
    <w:p w14:paraId="13A50093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21.7、摇板振幅：Ф26mm；</w:t>
      </w:r>
    </w:p>
    <w:p w14:paraId="3C13CB70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微软雅黑"/>
          <w:sz w:val="24"/>
        </w:rPr>
        <w:t>21.8、空载振荡频率：30-350rpm(上层30-300rpm）；</w:t>
      </w:r>
    </w:p>
    <w:p w14:paraId="5E705ED4">
      <w:pPr>
        <w:pStyle w:val="33"/>
        <w:numPr>
          <w:ilvl w:val="1"/>
          <w:numId w:val="16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温控范围：4～60℃；</w:t>
      </w:r>
    </w:p>
    <w:p w14:paraId="17F2CE60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21.10、温度调节精度：±0.1℃；</w:t>
      </w:r>
    </w:p>
    <w:p w14:paraId="58E3E6CE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微软雅黑"/>
          <w:sz w:val="24"/>
        </w:rPr>
        <w:t>21.11、温度均匀度：±0.5℃ （检测点9个）；</w:t>
      </w:r>
    </w:p>
    <w:p w14:paraId="3A1A53F0">
      <w:pPr>
        <w:pStyle w:val="33"/>
        <w:numPr>
          <w:ilvl w:val="1"/>
          <w:numId w:val="17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显示方式：LCD触摸屏；</w:t>
      </w:r>
    </w:p>
    <w:p w14:paraId="1F12F5A2">
      <w:pPr>
        <w:pStyle w:val="33"/>
        <w:numPr>
          <w:ilvl w:val="1"/>
          <w:numId w:val="17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对流方式:强制对流；</w:t>
      </w:r>
    </w:p>
    <w:p w14:paraId="3565FA5B">
      <w:pPr>
        <w:pStyle w:val="33"/>
        <w:numPr>
          <w:ilvl w:val="1"/>
          <w:numId w:val="17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控制方式</w:t>
      </w:r>
      <w:r>
        <w:rPr>
          <w:rFonts w:hint="eastAsia" w:ascii="宋体" w:hAnsi="宋体" w:eastAsia="宋体" w:cs="微软雅黑"/>
          <w:sz w:val="24"/>
        </w:rPr>
        <w:tab/>
      </w:r>
      <w:r>
        <w:rPr>
          <w:rFonts w:hint="eastAsia" w:ascii="宋体" w:hAnsi="宋体" w:eastAsia="宋体" w:cs="微软雅黑"/>
          <w:sz w:val="24"/>
        </w:rPr>
        <w:t>:P．I．D微电脑智能控制；</w:t>
      </w:r>
    </w:p>
    <w:p w14:paraId="1B8C8540">
      <w:pPr>
        <w:pStyle w:val="33"/>
        <w:numPr>
          <w:ilvl w:val="1"/>
          <w:numId w:val="17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定时范围:0-999.9小时；</w:t>
      </w:r>
    </w:p>
    <w:p w14:paraId="78E0B19A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微软雅黑"/>
          <w:sz w:val="24"/>
        </w:rPr>
        <w:t>21.16、噪    音:≤65dB</w:t>
      </w:r>
    </w:p>
    <w:p w14:paraId="7504EBCA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★21.17、</w:t>
      </w:r>
      <w:r>
        <w:rPr>
          <w:rFonts w:hint="eastAsia" w:ascii="宋体" w:hAnsi="宋体" w:eastAsia="宋体" w:cs="微软雅黑"/>
          <w:sz w:val="24"/>
        </w:rPr>
        <w:t>配备线路板保护模块,箱体内部设计三个独立风道运行风扇，控温更加精准；</w:t>
      </w:r>
    </w:p>
    <w:p w14:paraId="41511E6C">
      <w:pPr>
        <w:pStyle w:val="33"/>
        <w:numPr>
          <w:ilvl w:val="1"/>
          <w:numId w:val="18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一层、二层或三层叠加组合，以最小的占地面积为用户提供最大的使用空间；</w:t>
      </w:r>
    </w:p>
    <w:p w14:paraId="6008FB0F">
      <w:pPr>
        <w:pStyle w:val="33"/>
        <w:numPr>
          <w:ilvl w:val="1"/>
          <w:numId w:val="18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三维一体的偏三轮驱动，运转平滑、稳定、耐久、可靠；</w:t>
      </w:r>
    </w:p>
    <w:p w14:paraId="539468E2">
      <w:pPr>
        <w:pStyle w:val="33"/>
        <w:numPr>
          <w:ilvl w:val="1"/>
          <w:numId w:val="18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超温报警功能及异常情况自动断电功能；</w:t>
      </w:r>
    </w:p>
    <w:p w14:paraId="7F88784B">
      <w:pPr>
        <w:pStyle w:val="33"/>
        <w:numPr>
          <w:ilvl w:val="1"/>
          <w:numId w:val="18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断电恢复功能，避免因停电、死机而造成的数据丢失问题；</w:t>
      </w:r>
    </w:p>
    <w:p w14:paraId="317BDF6A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★21.22、</w:t>
      </w:r>
      <w:r>
        <w:rPr>
          <w:rFonts w:hint="eastAsia" w:ascii="宋体" w:hAnsi="宋体" w:eastAsia="宋体" w:cs="微软雅黑"/>
          <w:sz w:val="24"/>
        </w:rPr>
        <w:t>中空钢化玻璃门，不锈钢无螺丝固定，整体更加美观、整洁，方便随时在不开门情况下在各个角度观察箱体内部情况；</w:t>
      </w:r>
    </w:p>
    <w:p w14:paraId="7836BD3F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21.23、外壳采用静电喷塑，流线型外观，美观大方；内胆采用圆弧角（R角）优质不锈钢，便于清洁，不容易滋生细菌、防腐蚀；</w:t>
      </w:r>
    </w:p>
    <w:p w14:paraId="67070E9F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21.24、每层独立控制，各层可在不同温度、转速下同时运转或根据需要运行一层、二层或三层；</w:t>
      </w:r>
    </w:p>
    <w:p w14:paraId="14C8E9F8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21.25、精选进口优质压缩机，无氟环保制冷剂，噪音低、制冷效果好，确保设备在低温状态下长时间稳定运行；</w:t>
      </w:r>
    </w:p>
    <w:p w14:paraId="7AC47A66">
      <w:pPr>
        <w:pStyle w:val="33"/>
        <w:numPr>
          <w:ilvl w:val="1"/>
          <w:numId w:val="19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配备滤波器磁环，减少外界和自身对机器稳定性的干扰；</w:t>
      </w:r>
    </w:p>
    <w:p w14:paraId="5E989ACE">
      <w:pPr>
        <w:pStyle w:val="33"/>
        <w:numPr>
          <w:ilvl w:val="1"/>
          <w:numId w:val="19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人性化设计的开门即停功能，使用更加安全便捷；</w:t>
      </w:r>
    </w:p>
    <w:p w14:paraId="1F77C580">
      <w:pPr>
        <w:pStyle w:val="33"/>
        <w:numPr>
          <w:ilvl w:val="1"/>
          <w:numId w:val="19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紫外线灭菌功能；</w:t>
      </w:r>
    </w:p>
    <w:p w14:paraId="50E09238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/>
          <w:sz w:val="24"/>
        </w:rPr>
        <w:t>★21.29、</w:t>
      </w:r>
      <w:r>
        <w:rPr>
          <w:rFonts w:hint="eastAsia" w:ascii="宋体" w:hAnsi="宋体" w:eastAsia="宋体" w:cs="微软雅黑"/>
          <w:sz w:val="24"/>
        </w:rPr>
        <w:t>摇床内胆采用无缝焊接技术，底部可进行全方位无死角冲洗，无需专用工具，清理方便；</w:t>
      </w:r>
    </w:p>
    <w:p w14:paraId="52565C90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21.30、LCD触摸屏，设定温度、转速、时间和实测温度、转速、剩余时间在同一界面显示，不用相互切换界面，观察更直观；操作界面加密锁定功能，杜绝重复操作和人为误操作；可自由设定摇板正转或反转；</w:t>
      </w:r>
    </w:p>
    <w:p w14:paraId="5629E192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21.31、数据记录功能，每分钟记录一次数据，可记录近三个月的数据；有USB接口，可将上述数据导出并保存；</w:t>
      </w:r>
    </w:p>
    <w:p w14:paraId="1FBF6F0A">
      <w:pPr>
        <w:pStyle w:val="33"/>
        <w:numPr>
          <w:ilvl w:val="1"/>
          <w:numId w:val="20"/>
        </w:num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高质量电机，控制速度精确、高速性能好、稳定性强；</w:t>
      </w:r>
    </w:p>
    <w:p w14:paraId="0E1393AD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21.33、独特定时除霜功能设定：1-250秒，除霜间隔：≥30-600分钟，能确保长时间在低温状态下运行时蒸发器不结冰；</w:t>
      </w:r>
    </w:p>
    <w:p w14:paraId="2014FA70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21.34、专业设计的侧面透气孔，满足样品对氧气的需求；</w:t>
      </w:r>
    </w:p>
    <w:p w14:paraId="553D4E32">
      <w:pPr>
        <w:spacing w:after="0" w:line="276" w:lineRule="auto"/>
        <w:jc w:val="both"/>
        <w:rPr>
          <w:rFonts w:ascii="宋体" w:hAnsi="宋体" w:eastAsia="宋体" w:cs="微软雅黑"/>
          <w:sz w:val="24"/>
        </w:rPr>
      </w:pPr>
    </w:p>
    <w:p w14:paraId="6894F23D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22：</w:t>
      </w:r>
      <w:r>
        <w:rPr>
          <w:rFonts w:ascii="宋体" w:hAnsi="宋体" w:eastAsia="宋体"/>
          <w:sz w:val="32"/>
          <w:szCs w:val="32"/>
        </w:rPr>
        <w:t>台式恒温振荡器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1C90D418">
      <w:pPr>
        <w:pStyle w:val="11"/>
        <w:numPr>
          <w:ilvl w:val="1"/>
          <w:numId w:val="21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电源：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AC220V/50Hz；</w:t>
      </w:r>
    </w:p>
    <w:p w14:paraId="59C41DDE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22.2、功率：≤400w；</w:t>
      </w:r>
    </w:p>
    <w:p w14:paraId="79A55C5C">
      <w:pPr>
        <w:pStyle w:val="11"/>
        <w:spacing w:before="75" w:after="0" w:line="240" w:lineRule="auto"/>
        <w:ind w:left="-400" w:right="4946" w:firstLine="240" w:firstLineChars="100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22.3、</w:t>
      </w:r>
      <w:r>
        <w:rPr>
          <w:rFonts w:hint="eastAsia" w:ascii="宋体" w:hAnsi="宋体" w:eastAsia="宋体" w:cs="Times New Roman"/>
          <w:sz w:val="24"/>
        </w:rPr>
        <w:t>容积：≥70L；</w:t>
      </w:r>
    </w:p>
    <w:p w14:paraId="337BE733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22.4、温控范围：5℃-65℃；</w:t>
      </w:r>
    </w:p>
    <w:p w14:paraId="33614B8C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22.5、温控精度：≥0.1℃；</w:t>
      </w:r>
    </w:p>
    <w:p w14:paraId="53BAA35E">
      <w:pPr>
        <w:pStyle w:val="11"/>
        <w:numPr>
          <w:ilvl w:val="1"/>
          <w:numId w:val="22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温控均匀度：≥±0.3℃；</w:t>
      </w:r>
    </w:p>
    <w:p w14:paraId="741B0C89">
      <w:pPr>
        <w:pStyle w:val="11"/>
        <w:numPr>
          <w:ilvl w:val="1"/>
          <w:numId w:val="22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显示方式：液晶显示；</w:t>
      </w:r>
    </w:p>
    <w:p w14:paraId="4CBCDB48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22.8、旋转频率：30-350rpm；</w:t>
      </w:r>
    </w:p>
    <w:p w14:paraId="04352836">
      <w:pPr>
        <w:pStyle w:val="11"/>
        <w:numPr>
          <w:ilvl w:val="1"/>
          <w:numId w:val="22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旋转方式：回旋振荡；</w:t>
      </w:r>
    </w:p>
    <w:p w14:paraId="065444EF">
      <w:pPr>
        <w:pStyle w:val="11"/>
        <w:numPr>
          <w:ilvl w:val="1"/>
          <w:numId w:val="23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转速精度：≥1rpm；</w:t>
      </w:r>
    </w:p>
    <w:p w14:paraId="69E549D5">
      <w:pPr>
        <w:pStyle w:val="11"/>
        <w:numPr>
          <w:ilvl w:val="1"/>
          <w:numId w:val="23"/>
        </w:numPr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摆振幅度：≥24mm；</w:t>
      </w:r>
    </w:p>
    <w:p w14:paraId="436AB5CE">
      <w:pPr>
        <w:pStyle w:val="11"/>
        <w:spacing w:after="0" w:line="24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22.12、最大容量：50ml×28、100ml×28、250ml×12、500×9、1000ml×6</w:t>
      </w:r>
    </w:p>
    <w:p w14:paraId="042E64C0">
      <w:pPr>
        <w:pStyle w:val="11"/>
        <w:spacing w:after="0" w:line="24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22.13、摇板尺寸：400×350mm；</w:t>
      </w:r>
    </w:p>
    <w:p w14:paraId="5DECD2E9">
      <w:pPr>
        <w:pStyle w:val="11"/>
        <w:spacing w:before="75" w:after="0" w:line="240" w:lineRule="auto"/>
        <w:ind w:left="1920" w:right="4946" w:hanging="1920" w:hangingChars="800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22.14、制冷方式：空冷式、R134.a无霜运行；</w:t>
      </w:r>
    </w:p>
    <w:p w14:paraId="61641706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22.15、</w:t>
      </w:r>
      <w:r>
        <w:rPr>
          <w:rFonts w:hint="eastAsia" w:ascii="宋体" w:hAnsi="宋体" w:eastAsia="宋体" w:cs="Times New Roman"/>
          <w:sz w:val="24"/>
        </w:rPr>
        <w:t>来电自动恢复功能；</w:t>
      </w:r>
    </w:p>
    <w:p w14:paraId="38EA1511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22.16、定时范围：0~999.9小时；</w:t>
      </w:r>
    </w:p>
    <w:p w14:paraId="61624F04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</w:p>
    <w:p w14:paraId="63B4D920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23：</w:t>
      </w:r>
      <w:r>
        <w:rPr>
          <w:rFonts w:ascii="宋体" w:hAnsi="宋体" w:eastAsia="宋体"/>
          <w:sz w:val="32"/>
          <w:szCs w:val="32"/>
        </w:rPr>
        <w:t>PH计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1A4B2D5B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23.1、PH测量范围：0-1400；</w:t>
      </w:r>
    </w:p>
    <w:p w14:paraId="759751A7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23.2、PH分辨率：±0.01；</w:t>
      </w:r>
    </w:p>
    <w:p w14:paraId="1653D9D2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23.3、PH精度：±0.01；</w:t>
      </w:r>
    </w:p>
    <w:p w14:paraId="480A121E">
      <w:pPr>
        <w:pStyle w:val="11"/>
        <w:spacing w:before="75" w:after="0" w:line="240" w:lineRule="auto"/>
        <w:ind w:left="1440" w:right="4946" w:hanging="1440" w:hangingChars="600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23.4、MV测量范围（mv)：±1500.0；</w:t>
      </w:r>
    </w:p>
    <w:p w14:paraId="5B1D6CE9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23.5、MV分辨率(mv)：±0.1；</w:t>
      </w:r>
    </w:p>
    <w:p w14:paraId="767DCAF2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23.6、MV精度(mv)：±0.4；</w:t>
      </w:r>
    </w:p>
    <w:p w14:paraId="316F0F0E">
      <w:pPr>
        <w:pStyle w:val="11"/>
        <w:spacing w:before="75" w:after="0" w:line="240" w:lineRule="auto"/>
        <w:ind w:left="1440" w:right="4946" w:hanging="1440" w:hangingChars="600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23.7、温度范围（℃）：-5.0-105℃；</w:t>
      </w:r>
    </w:p>
    <w:p w14:paraId="41D9B8EE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23.8、分辨率（℃）：±0.1；</w:t>
      </w:r>
    </w:p>
    <w:p w14:paraId="3AC1DB72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23.9、精度（℃）：±0.2；</w:t>
      </w:r>
    </w:p>
    <w:p w14:paraId="7F87461C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23.10、校准点（max）：≥3；</w:t>
      </w:r>
    </w:p>
    <w:p w14:paraId="1E037862">
      <w:pPr>
        <w:pStyle w:val="11"/>
        <w:spacing w:before="75" w:after="0" w:line="240" w:lineRule="auto"/>
        <w:ind w:left="1200" w:right="4946" w:hanging="1200" w:hangingChars="500"/>
        <w:jc w:val="both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sz w:val="24"/>
        </w:rPr>
        <w:t>23.11、自动识别缓冲液数量：≥16；</w:t>
      </w:r>
    </w:p>
    <w:p w14:paraId="503365E9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23.12、有自动温度补偿(ATC)；</w:t>
      </w:r>
    </w:p>
    <w:p w14:paraId="5AB022DC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23.13、有显示电极斜率；</w:t>
      </w:r>
    </w:p>
    <w:p w14:paraId="5F9BB921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23.14、显示屏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LCD；</w:t>
      </w:r>
    </w:p>
    <w:p w14:paraId="31497B29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24"/>
        </w:rPr>
      </w:pPr>
    </w:p>
    <w:p w14:paraId="66E11F16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24：</w:t>
      </w:r>
      <w:r>
        <w:rPr>
          <w:rFonts w:ascii="宋体" w:hAnsi="宋体" w:eastAsia="宋体"/>
          <w:sz w:val="32"/>
          <w:szCs w:val="32"/>
        </w:rPr>
        <w:t>真空抽滤泵</w:t>
      </w:r>
      <w:r>
        <w:rPr>
          <w:rFonts w:hint="eastAsia" w:ascii="宋体" w:hAnsi="宋体" w:eastAsia="宋体"/>
          <w:sz w:val="32"/>
          <w:szCs w:val="32"/>
        </w:rPr>
        <w:t>（1台）</w:t>
      </w:r>
    </w:p>
    <w:p w14:paraId="6DDB5D65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24.1、电源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220V～，50 Hz；</w:t>
      </w:r>
    </w:p>
    <w:p w14:paraId="3D8D4F23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24.2、功率(W)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180；</w:t>
      </w:r>
    </w:p>
    <w:p w14:paraId="70CB979A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24.3、外形尺寸（mm）：≥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385W×280D×420H；</w:t>
      </w:r>
    </w:p>
    <w:p w14:paraId="21B6DCC6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24.4、循环水流量(L/min)：≥7；</w:t>
      </w:r>
    </w:p>
    <w:p w14:paraId="71FF1818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24.5、泵流量(L/min)：≥80；</w:t>
      </w:r>
    </w:p>
    <w:p w14:paraId="2CFE3806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24.6、单头抽气速率(L/min)：≥10；</w:t>
      </w:r>
    </w:p>
    <w:p w14:paraId="2FB7F6D4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24.7、循环水扬程（m）：≥10；</w:t>
      </w:r>
    </w:p>
    <w:p w14:paraId="0F30553A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24.8、最大真空度（MPa）/极限压力（mbar）：0.098/20；</w:t>
      </w:r>
    </w:p>
    <w:p w14:paraId="741D9AC5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24.9、抽气头数：≥2；</w:t>
      </w:r>
    </w:p>
    <w:p w14:paraId="4A264776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24.10、水箱容积（L）：≥15；</w:t>
      </w:r>
    </w:p>
    <w:p w14:paraId="72F909B1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24.11、温度使用范围 (℃)：5～35；</w:t>
      </w:r>
    </w:p>
    <w:p w14:paraId="0F62E6B1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24.12、相对湿度(％)：≤70</w:t>
      </w:r>
    </w:p>
    <w:p w14:paraId="55A3C386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24.13、外壳防护等级：≥IP20；</w:t>
      </w:r>
    </w:p>
    <w:p w14:paraId="7ED373E1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24.14、防污染等级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：≥2级；</w:t>
      </w:r>
    </w:p>
    <w:p w14:paraId="0485B7F4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</w:p>
    <w:p w14:paraId="2CA83D75">
      <w:pPr>
        <w:widowControl/>
        <w:ind w:firstLine="1280" w:firstLineChars="40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25：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紫外透色仪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（1台）</w:t>
      </w:r>
    </w:p>
    <w:p w14:paraId="4D4A7025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25.1、透射面积（W×L）：≥200×150（mm）；</w:t>
      </w:r>
    </w:p>
    <w:p w14:paraId="134E06F2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25.2、透射紫外光源波长：≥302（nm）；</w:t>
      </w:r>
    </w:p>
    <w:p w14:paraId="5F0BC6A8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25.3、紫外灯管功率：≥8（W）；</w:t>
      </w:r>
    </w:p>
    <w:p w14:paraId="292F1699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25.4、外形尺寸（L×W×H）：≥325×265×150（mm；</w:t>
      </w:r>
    </w:p>
    <w:p w14:paraId="5B42CC19">
      <w:pPr>
        <w:widowControl/>
        <w:jc w:val="both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</w:p>
    <w:p w14:paraId="41AE268B">
      <w:pPr>
        <w:widowControl/>
        <w:ind w:firstLine="1280" w:firstLineChars="40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26：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手持式匀浆机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（1台）</w:t>
      </w:r>
    </w:p>
    <w:p w14:paraId="034E2584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</w:t>
      </w:r>
      <w:r>
        <w:rPr>
          <w:rFonts w:hint="eastAsia" w:ascii="宋体" w:hAnsi="宋体" w:eastAsia="宋体" w:cs="宋体"/>
          <w:sz w:val="24"/>
          <w:lang w:eastAsia="zh-Hans"/>
        </w:rPr>
        <w:t>1</w:t>
      </w:r>
      <w:r>
        <w:rPr>
          <w:rFonts w:hint="eastAsia" w:ascii="宋体" w:hAnsi="宋体" w:eastAsia="宋体" w:cs="宋体"/>
          <w:sz w:val="24"/>
        </w:rPr>
        <w:t>、功率:12VDC可充电锂电池；</w:t>
      </w:r>
    </w:p>
    <w:p w14:paraId="24590099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26.2、转速范围:5000-35000rpm；</w:t>
      </w:r>
    </w:p>
    <w:p w14:paraId="0265B200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26.3、处理量：0.2ml-250ml；</w:t>
      </w:r>
    </w:p>
    <w:p w14:paraId="126A5829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★26.3、六档调速,最高转速：≥35000rpm；</w:t>
      </w:r>
    </w:p>
    <w:p w14:paraId="1E86C977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26.4、无级调速转速显示方式:刻度显示；</w:t>
      </w:r>
    </w:p>
    <w:p w14:paraId="14C4CC2E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26.5、工作头配置：10G；</w:t>
      </w:r>
    </w:p>
    <w:p w14:paraId="281E98E3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26.6、分散头采用 316L不锈钢材质,高压高温灭菌；</w:t>
      </w:r>
    </w:p>
    <w:p w14:paraId="6F9B343E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26.7、</w:t>
      </w:r>
      <w:r>
        <w:rPr>
          <w:rFonts w:hint="eastAsia" w:ascii="宋体" w:hAnsi="宋体" w:eastAsia="宋体" w:cs="微软雅黑"/>
          <w:color w:val="444444"/>
          <w:kern w:val="0"/>
          <w:sz w:val="24"/>
          <w:lang w:bidi="ar"/>
        </w:rPr>
        <w:t>3种不同的分散头，外径分别为6mm、8mm、10mm满足不同的处理量（0.2-250ml）需求，适用于EP管、离心管、小试；</w:t>
      </w:r>
    </w:p>
    <w:p w14:paraId="45197E8D">
      <w:pPr>
        <w:spacing w:after="0" w:line="360" w:lineRule="auto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★26.8、</w:t>
      </w:r>
      <w:r>
        <w:rPr>
          <w:rFonts w:hint="eastAsia" w:ascii="宋体" w:hAnsi="宋体" w:eastAsia="宋体" w:cs="宋体"/>
          <w:kern w:val="0"/>
          <w:sz w:val="24"/>
        </w:rPr>
        <w:t>通过ISO9001质量管理体系认证、ISO14001环境管理体系认证、ISO45001:2018职业健康安全管理体系认证、五星售后服务体系认证、多项3A级专业认证；</w:t>
      </w:r>
    </w:p>
    <w:p w14:paraId="24831CA1">
      <w:pPr>
        <w:spacing w:after="0" w:line="360" w:lineRule="auto"/>
        <w:jc w:val="both"/>
        <w:rPr>
          <w:rFonts w:ascii="宋体" w:hAnsi="宋体" w:eastAsia="宋体" w:cs="宋体"/>
          <w:kern w:val="0"/>
          <w:sz w:val="24"/>
        </w:rPr>
      </w:pPr>
    </w:p>
    <w:p w14:paraId="047C6BA4">
      <w:pPr>
        <w:widowControl/>
        <w:jc w:val="both"/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</w:pPr>
    </w:p>
    <w:p w14:paraId="6C664CA0">
      <w:pPr>
        <w:pStyle w:val="11"/>
        <w:spacing w:before="75" w:after="0" w:line="240" w:lineRule="auto"/>
        <w:ind w:right="4946"/>
        <w:jc w:val="both"/>
        <w:rPr>
          <w:rFonts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A123D"/>
    <w:multiLevelType w:val="multilevel"/>
    <w:tmpl w:val="01EA123D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9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291246E"/>
    <w:multiLevelType w:val="multilevel"/>
    <w:tmpl w:val="0291246E"/>
    <w:lvl w:ilvl="0" w:tentative="0">
      <w:start w:val="22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80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24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32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76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22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228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72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3160" w:hanging="2520"/>
      </w:pPr>
      <w:rPr>
        <w:rFonts w:hint="default"/>
      </w:rPr>
    </w:lvl>
  </w:abstractNum>
  <w:abstractNum w:abstractNumId="2">
    <w:nsid w:val="14C50E78"/>
    <w:multiLevelType w:val="multilevel"/>
    <w:tmpl w:val="14C50E78"/>
    <w:lvl w:ilvl="0" w:tentative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55C1BE2"/>
    <w:multiLevelType w:val="multilevel"/>
    <w:tmpl w:val="155C1BE2"/>
    <w:lvl w:ilvl="0" w:tentative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5DA1188"/>
    <w:multiLevelType w:val="multilevel"/>
    <w:tmpl w:val="15DA1188"/>
    <w:lvl w:ilvl="0" w:tentative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96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56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240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0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324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384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4440" w:hanging="2520"/>
      </w:pPr>
      <w:rPr>
        <w:rFonts w:hint="default"/>
      </w:rPr>
    </w:lvl>
  </w:abstractNum>
  <w:abstractNum w:abstractNumId="5">
    <w:nsid w:val="17B23C92"/>
    <w:multiLevelType w:val="multilevel"/>
    <w:tmpl w:val="17B23C92"/>
    <w:lvl w:ilvl="0" w:tentative="0">
      <w:start w:val="21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26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18245D76"/>
    <w:multiLevelType w:val="multilevel"/>
    <w:tmpl w:val="18245D76"/>
    <w:lvl w:ilvl="0" w:tentative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4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DE47431"/>
    <w:multiLevelType w:val="multilevel"/>
    <w:tmpl w:val="1DE47431"/>
    <w:lvl w:ilvl="0" w:tentative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1E3B7E80"/>
    <w:multiLevelType w:val="multilevel"/>
    <w:tmpl w:val="1E3B7E80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31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2363405E"/>
    <w:multiLevelType w:val="multilevel"/>
    <w:tmpl w:val="2363405E"/>
    <w:lvl w:ilvl="0" w:tentative="0">
      <w:start w:val="2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4871719"/>
    <w:multiLevelType w:val="multilevel"/>
    <w:tmpl w:val="24871719"/>
    <w:lvl w:ilvl="0" w:tentative="0">
      <w:start w:val="21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8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249D584E"/>
    <w:multiLevelType w:val="multilevel"/>
    <w:tmpl w:val="249D584E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34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269F6606"/>
    <w:multiLevelType w:val="multilevel"/>
    <w:tmpl w:val="269F6606"/>
    <w:lvl w:ilvl="0" w:tentative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21"/>
      <w:numFmt w:val="decimal"/>
      <w:lvlText w:val="%1.%2、"/>
      <w:lvlJc w:val="left"/>
      <w:pPr>
        <w:ind w:left="981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362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503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2004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2505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2646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3147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3648" w:hanging="2520"/>
      </w:pPr>
      <w:rPr>
        <w:rFonts w:hint="default"/>
      </w:rPr>
    </w:lvl>
  </w:abstractNum>
  <w:abstractNum w:abstractNumId="13">
    <w:nsid w:val="27C025E9"/>
    <w:multiLevelType w:val="multilevel"/>
    <w:tmpl w:val="27C025E9"/>
    <w:lvl w:ilvl="0" w:tentative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293E7723"/>
    <w:multiLevelType w:val="multilevel"/>
    <w:tmpl w:val="293E7723"/>
    <w:lvl w:ilvl="0" w:tentative="0">
      <w:start w:val="22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0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2B6F7BAB"/>
    <w:multiLevelType w:val="multilevel"/>
    <w:tmpl w:val="2B6F7BAB"/>
    <w:lvl w:ilvl="0" w:tentative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3"/>
      <w:numFmt w:val="decimal"/>
      <w:lvlText w:val="%1.%2、"/>
      <w:lvlJc w:val="left"/>
      <w:pPr>
        <w:ind w:left="96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56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240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0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324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384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4440" w:hanging="2520"/>
      </w:pPr>
      <w:rPr>
        <w:rFonts w:hint="default"/>
      </w:rPr>
    </w:lvl>
  </w:abstractNum>
  <w:abstractNum w:abstractNumId="16">
    <w:nsid w:val="39C62C3B"/>
    <w:multiLevelType w:val="multilevel"/>
    <w:tmpl w:val="39C62C3B"/>
    <w:lvl w:ilvl="0" w:tentative="0">
      <w:start w:val="21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32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3A285EDC"/>
    <w:multiLevelType w:val="multilevel"/>
    <w:tmpl w:val="3A285EDC"/>
    <w:lvl w:ilvl="0" w:tentative="0">
      <w:start w:val="2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9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FA706E0"/>
    <w:multiLevelType w:val="multilevel"/>
    <w:tmpl w:val="4FA706E0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27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5A4B375E"/>
    <w:multiLevelType w:val="multilevel"/>
    <w:tmpl w:val="5A4B375E"/>
    <w:lvl w:ilvl="0" w:tentative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6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60CD5A11"/>
    <w:multiLevelType w:val="multilevel"/>
    <w:tmpl w:val="60CD5A11"/>
    <w:lvl w:ilvl="0" w:tentative="0">
      <w:start w:val="21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2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21">
    <w:nsid w:val="661502EC"/>
    <w:multiLevelType w:val="multilevel"/>
    <w:tmpl w:val="661502EC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38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7CEA0185"/>
    <w:multiLevelType w:val="multilevel"/>
    <w:tmpl w:val="7CEA0185"/>
    <w:lvl w:ilvl="0" w:tentative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1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22"/>
  </w:num>
  <w:num w:numId="9">
    <w:abstractNumId w:val="12"/>
  </w:num>
  <w:num w:numId="10">
    <w:abstractNumId w:val="0"/>
  </w:num>
  <w:num w:numId="11">
    <w:abstractNumId w:val="18"/>
  </w:num>
  <w:num w:numId="12">
    <w:abstractNumId w:val="8"/>
  </w:num>
  <w:num w:numId="13">
    <w:abstractNumId w:val="11"/>
  </w:num>
  <w:num w:numId="14">
    <w:abstractNumId w:val="21"/>
  </w:num>
  <w:num w:numId="15">
    <w:abstractNumId w:val="9"/>
  </w:num>
  <w:num w:numId="16">
    <w:abstractNumId w:val="17"/>
  </w:num>
  <w:num w:numId="17">
    <w:abstractNumId w:val="20"/>
  </w:num>
  <w:num w:numId="18">
    <w:abstractNumId w:val="10"/>
  </w:num>
  <w:num w:numId="19">
    <w:abstractNumId w:val="5"/>
  </w:num>
  <w:num w:numId="20">
    <w:abstractNumId w:val="16"/>
  </w:num>
  <w:num w:numId="21">
    <w:abstractNumId w:val="1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CC"/>
    <w:rsid w:val="000062A1"/>
    <w:rsid w:val="000211AB"/>
    <w:rsid w:val="000341FC"/>
    <w:rsid w:val="00035E8E"/>
    <w:rsid w:val="00045DD0"/>
    <w:rsid w:val="00074842"/>
    <w:rsid w:val="000A42CF"/>
    <w:rsid w:val="000A5CFA"/>
    <w:rsid w:val="000B0959"/>
    <w:rsid w:val="000E37A0"/>
    <w:rsid w:val="00106D38"/>
    <w:rsid w:val="00114E32"/>
    <w:rsid w:val="00140B72"/>
    <w:rsid w:val="00141177"/>
    <w:rsid w:val="00194062"/>
    <w:rsid w:val="001B0F40"/>
    <w:rsid w:val="00214257"/>
    <w:rsid w:val="00216852"/>
    <w:rsid w:val="002652F1"/>
    <w:rsid w:val="002816B5"/>
    <w:rsid w:val="002D749B"/>
    <w:rsid w:val="00316656"/>
    <w:rsid w:val="00343BAD"/>
    <w:rsid w:val="00371D2E"/>
    <w:rsid w:val="003768E5"/>
    <w:rsid w:val="00380FCA"/>
    <w:rsid w:val="00382F19"/>
    <w:rsid w:val="00386741"/>
    <w:rsid w:val="00395D60"/>
    <w:rsid w:val="00420439"/>
    <w:rsid w:val="00427448"/>
    <w:rsid w:val="00432469"/>
    <w:rsid w:val="0044183C"/>
    <w:rsid w:val="00442BCD"/>
    <w:rsid w:val="00486FB5"/>
    <w:rsid w:val="00493DB3"/>
    <w:rsid w:val="0049751C"/>
    <w:rsid w:val="004D42A6"/>
    <w:rsid w:val="00517963"/>
    <w:rsid w:val="00525B6D"/>
    <w:rsid w:val="00533BDA"/>
    <w:rsid w:val="00542B40"/>
    <w:rsid w:val="00550A31"/>
    <w:rsid w:val="00551154"/>
    <w:rsid w:val="00580838"/>
    <w:rsid w:val="00597296"/>
    <w:rsid w:val="005A6DDA"/>
    <w:rsid w:val="005E7D24"/>
    <w:rsid w:val="005F1FF4"/>
    <w:rsid w:val="006120DD"/>
    <w:rsid w:val="0061380F"/>
    <w:rsid w:val="0061493F"/>
    <w:rsid w:val="00616118"/>
    <w:rsid w:val="00651AAC"/>
    <w:rsid w:val="00666EA5"/>
    <w:rsid w:val="006704F2"/>
    <w:rsid w:val="006B00CB"/>
    <w:rsid w:val="006C22E4"/>
    <w:rsid w:val="006C64CC"/>
    <w:rsid w:val="006E74BC"/>
    <w:rsid w:val="006F086F"/>
    <w:rsid w:val="00703804"/>
    <w:rsid w:val="0071067F"/>
    <w:rsid w:val="00711E16"/>
    <w:rsid w:val="0073268A"/>
    <w:rsid w:val="007357E0"/>
    <w:rsid w:val="007728B2"/>
    <w:rsid w:val="007767E0"/>
    <w:rsid w:val="00783685"/>
    <w:rsid w:val="007A642D"/>
    <w:rsid w:val="007C4FFF"/>
    <w:rsid w:val="007C7EE3"/>
    <w:rsid w:val="007D0040"/>
    <w:rsid w:val="007F0923"/>
    <w:rsid w:val="007F0938"/>
    <w:rsid w:val="007F2772"/>
    <w:rsid w:val="008076F0"/>
    <w:rsid w:val="0081096D"/>
    <w:rsid w:val="00821799"/>
    <w:rsid w:val="00826ACB"/>
    <w:rsid w:val="00845753"/>
    <w:rsid w:val="00867BFD"/>
    <w:rsid w:val="00894A4E"/>
    <w:rsid w:val="00896C0F"/>
    <w:rsid w:val="008B02B8"/>
    <w:rsid w:val="0090257B"/>
    <w:rsid w:val="00913169"/>
    <w:rsid w:val="00947577"/>
    <w:rsid w:val="00990B25"/>
    <w:rsid w:val="00995083"/>
    <w:rsid w:val="009A59B5"/>
    <w:rsid w:val="009C2C4D"/>
    <w:rsid w:val="009D2CBF"/>
    <w:rsid w:val="009D5063"/>
    <w:rsid w:val="009D73A9"/>
    <w:rsid w:val="009E4C00"/>
    <w:rsid w:val="00A06172"/>
    <w:rsid w:val="00A50CA8"/>
    <w:rsid w:val="00A51AD7"/>
    <w:rsid w:val="00A92D4D"/>
    <w:rsid w:val="00AE5CB9"/>
    <w:rsid w:val="00AF553C"/>
    <w:rsid w:val="00AF7E89"/>
    <w:rsid w:val="00B24700"/>
    <w:rsid w:val="00B274A1"/>
    <w:rsid w:val="00B50EDB"/>
    <w:rsid w:val="00BA35FC"/>
    <w:rsid w:val="00BB4A9A"/>
    <w:rsid w:val="00BC7A85"/>
    <w:rsid w:val="00BF1B52"/>
    <w:rsid w:val="00C04DF3"/>
    <w:rsid w:val="00C25E25"/>
    <w:rsid w:val="00C32E52"/>
    <w:rsid w:val="00C53067"/>
    <w:rsid w:val="00C95EA2"/>
    <w:rsid w:val="00C97B4B"/>
    <w:rsid w:val="00CB514C"/>
    <w:rsid w:val="00CE4465"/>
    <w:rsid w:val="00CE4D29"/>
    <w:rsid w:val="00D00EDE"/>
    <w:rsid w:val="00D125A3"/>
    <w:rsid w:val="00D151D3"/>
    <w:rsid w:val="00D16C41"/>
    <w:rsid w:val="00D412B1"/>
    <w:rsid w:val="00D84CD9"/>
    <w:rsid w:val="00DD5729"/>
    <w:rsid w:val="00DE427B"/>
    <w:rsid w:val="00DE5196"/>
    <w:rsid w:val="00E02576"/>
    <w:rsid w:val="00E16F14"/>
    <w:rsid w:val="00E2068A"/>
    <w:rsid w:val="00E36AE3"/>
    <w:rsid w:val="00E40F8A"/>
    <w:rsid w:val="00E572DE"/>
    <w:rsid w:val="00E60B54"/>
    <w:rsid w:val="00E61BB7"/>
    <w:rsid w:val="00E7393B"/>
    <w:rsid w:val="00E96547"/>
    <w:rsid w:val="00EA204E"/>
    <w:rsid w:val="00EA52F4"/>
    <w:rsid w:val="00EB6F2F"/>
    <w:rsid w:val="00EC06DD"/>
    <w:rsid w:val="00EC62BF"/>
    <w:rsid w:val="00ED1152"/>
    <w:rsid w:val="00F03FB1"/>
    <w:rsid w:val="00F36BE4"/>
    <w:rsid w:val="00F4298B"/>
    <w:rsid w:val="00F76CEE"/>
    <w:rsid w:val="00F9596C"/>
    <w:rsid w:val="00F971C7"/>
    <w:rsid w:val="00FB61F8"/>
    <w:rsid w:val="00FC72AD"/>
    <w:rsid w:val="00FD2B8B"/>
    <w:rsid w:val="316F4618"/>
    <w:rsid w:val="31F52944"/>
    <w:rsid w:val="7B5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unhideWhenUsed/>
    <w:qFormat/>
    <w:uiPriority w:val="99"/>
    <w:pPr>
      <w:spacing w:after="120"/>
    </w:p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Body Text 2"/>
    <w:basedOn w:val="1"/>
    <w:link w:val="38"/>
    <w:qFormat/>
    <w:uiPriority w:val="99"/>
    <w:pPr>
      <w:spacing w:after="0" w:line="240" w:lineRule="auto"/>
    </w:pPr>
    <w:rPr>
      <w:rFonts w:ascii="仿宋_GB2312" w:hAnsi="宋体" w:eastAsia="仿宋_GB2312"/>
      <w:sz w:val="21"/>
      <w:szCs w:val="22"/>
      <w14:ligatures w14:val="none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kern w:val="0"/>
      <w:sz w:val="24"/>
      <w:szCs w:val="22"/>
      <w14:ligatures w14:val="none"/>
    </w:rPr>
  </w:style>
  <w:style w:type="paragraph" w:styleId="17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正文文本 2 字符"/>
    <w:basedOn w:val="19"/>
    <w:link w:val="15"/>
    <w:qFormat/>
    <w:uiPriority w:val="99"/>
    <w:rPr>
      <w:rFonts w:ascii="仿宋_GB2312" w:hAnsi="宋体" w:eastAsia="仿宋_GB2312"/>
      <w:sz w:val="21"/>
      <w:szCs w:val="22"/>
      <w14:ligatures w14:val="none"/>
    </w:rPr>
  </w:style>
  <w:style w:type="paragraph" w:customStyle="1" w:styleId="39">
    <w:name w:val="Default"/>
    <w:basedOn w:val="1"/>
    <w:unhideWhenUsed/>
    <w:qFormat/>
    <w:uiPriority w:val="0"/>
    <w:pPr>
      <w:widowControl/>
      <w:autoSpaceDE w:val="0"/>
      <w:autoSpaceDN w:val="0"/>
      <w:spacing w:after="0" w:line="240" w:lineRule="auto"/>
    </w:pPr>
    <w:rPr>
      <w:rFonts w:hint="eastAsia" w:ascii="宋体" w:hAnsi="宋体" w:eastAsia="宋体" w:cs="宋体"/>
      <w:color w:val="000000"/>
      <w:kern w:val="0"/>
      <w:sz w:val="24"/>
      <w14:ligatures w14:val="none"/>
    </w:rPr>
  </w:style>
  <w:style w:type="paragraph" w:customStyle="1" w:styleId="40">
    <w:name w:val="列表段落1"/>
    <w:basedOn w:val="1"/>
    <w:qFormat/>
    <w:uiPriority w:val="34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character" w:customStyle="1" w:styleId="41">
    <w:name w:val="正文文本 字符"/>
    <w:basedOn w:val="19"/>
    <w:link w:val="11"/>
    <w:qFormat/>
    <w:uiPriority w:val="99"/>
  </w:style>
  <w:style w:type="character" w:customStyle="1" w:styleId="42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3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12764</Words>
  <Characters>15958</Characters>
  <Lines>117</Lines>
  <Paragraphs>33</Paragraphs>
  <TotalTime>986</TotalTime>
  <ScaleCrop>false</ScaleCrop>
  <LinksUpToDate>false</LinksUpToDate>
  <CharactersWithSpaces>16090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2026-06-05T17:26:00Z</dcterms:created>
  <dc:creator>伟 王</dc:creator>
  <cp:lastModifiedBy>DARK MATTER</cp:lastModifiedBy>
  <dcterms:modified xsi:type="dcterms:W3CDTF">2026-07-08T05:48:30Z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eyJoZGlkIjoiZjIxYzI5M2ZlY2M0ZDhlYjA0OThjN2Y0ZjUwNTYzZTUiLCJ1c2VySWQiOiIxMzk2ODU0Njk4In0=</vt:lpwstr>
  </property>
  <property fmtid="{D5CDD505-2E9C-101B-9397-08002B2CF9AE}" pid="3" name="KSOProductBuildVer">
    <vt:lpwstr>2052-12.1.0.26895</vt:lpwstr>
  </property>
  <property fmtid="{D5CDD505-2E9C-101B-9397-08002B2CF9AE}" pid="4" name="ICV">
    <vt:lpwstr>2018754276BE41F19CC37BBC72C3150D_12</vt:lpwstr>
  </property>
</Properties>
</file>